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AC6C3" w14:textId="23593459" w:rsidR="00A601EC" w:rsidRPr="00FE7FB5" w:rsidRDefault="00E16FB2" w:rsidP="0021114E">
      <w:pPr>
        <w:pStyle w:val="MainText"/>
        <w:spacing w:line="240" w:lineRule="auto"/>
        <w:rPr>
          <w:rFonts w:ascii="Arial" w:hAnsi="Arial" w:cs="Arial"/>
          <w:b/>
          <w:bCs/>
          <w:sz w:val="28"/>
          <w:szCs w:val="28"/>
        </w:rPr>
      </w:pPr>
      <w:r w:rsidRPr="00FE7FB5">
        <w:rPr>
          <w:rFonts w:ascii="Arial" w:hAnsi="Arial" w:cs="Arial"/>
          <w:b/>
          <w:bCs/>
          <w:sz w:val="28"/>
          <w:szCs w:val="28"/>
        </w:rPr>
        <w:t>Combined Authority M</w:t>
      </w:r>
      <w:r w:rsidR="003A4075" w:rsidRPr="00FE7FB5">
        <w:rPr>
          <w:rFonts w:ascii="Arial" w:hAnsi="Arial" w:cs="Arial"/>
          <w:b/>
          <w:bCs/>
          <w:sz w:val="28"/>
          <w:szCs w:val="28"/>
        </w:rPr>
        <w:t>ayors</w:t>
      </w:r>
    </w:p>
    <w:p w14:paraId="760AC6C4" w14:textId="77777777" w:rsidR="003A4075" w:rsidRPr="00EC1167" w:rsidRDefault="003A4075" w:rsidP="0021114E">
      <w:pPr>
        <w:pStyle w:val="MainText"/>
        <w:spacing w:line="240" w:lineRule="auto"/>
        <w:rPr>
          <w:rFonts w:ascii="Arial" w:hAnsi="Arial" w:cs="Arial"/>
          <w:b/>
          <w:szCs w:val="22"/>
        </w:rPr>
      </w:pPr>
    </w:p>
    <w:p w14:paraId="760AC6C5" w14:textId="77777777" w:rsidR="001B74B1" w:rsidRDefault="001B74B1" w:rsidP="001B74B1">
      <w:pPr>
        <w:pStyle w:val="Default"/>
        <w:rPr>
          <w:b/>
          <w:bCs/>
          <w:sz w:val="22"/>
          <w:szCs w:val="22"/>
        </w:rPr>
      </w:pPr>
      <w:r w:rsidRPr="00EC1167">
        <w:rPr>
          <w:b/>
          <w:bCs/>
          <w:sz w:val="22"/>
          <w:szCs w:val="22"/>
        </w:rPr>
        <w:t xml:space="preserve">Purpose </w:t>
      </w:r>
    </w:p>
    <w:p w14:paraId="760AC6C6" w14:textId="77777777" w:rsidR="00EC1167" w:rsidRDefault="00EC1167" w:rsidP="001B74B1">
      <w:pPr>
        <w:pStyle w:val="Default"/>
        <w:rPr>
          <w:b/>
          <w:bCs/>
          <w:sz w:val="22"/>
          <w:szCs w:val="22"/>
        </w:rPr>
      </w:pPr>
    </w:p>
    <w:p w14:paraId="760AC6C7" w14:textId="77777777" w:rsidR="00EC1167" w:rsidRPr="00EC1167" w:rsidRDefault="00EC1167" w:rsidP="001B74B1">
      <w:pPr>
        <w:pStyle w:val="Default"/>
        <w:rPr>
          <w:b/>
          <w:bCs/>
          <w:sz w:val="22"/>
          <w:szCs w:val="22"/>
        </w:rPr>
      </w:pPr>
      <w:r>
        <w:rPr>
          <w:bCs/>
          <w:sz w:val="22"/>
          <w:szCs w:val="22"/>
        </w:rPr>
        <w:t xml:space="preserve">For </w:t>
      </w:r>
      <w:r w:rsidR="007A5823">
        <w:rPr>
          <w:bCs/>
          <w:sz w:val="22"/>
          <w:szCs w:val="22"/>
        </w:rPr>
        <w:t xml:space="preserve">discussion </w:t>
      </w:r>
      <w:r w:rsidR="00E07524">
        <w:rPr>
          <w:bCs/>
          <w:sz w:val="22"/>
          <w:szCs w:val="22"/>
        </w:rPr>
        <w:t>and direction</w:t>
      </w:r>
      <w:r>
        <w:rPr>
          <w:bCs/>
          <w:sz w:val="22"/>
          <w:szCs w:val="22"/>
        </w:rPr>
        <w:t>.</w:t>
      </w:r>
    </w:p>
    <w:p w14:paraId="760AC6C8" w14:textId="77777777" w:rsidR="001B74B1" w:rsidRPr="00EC1167" w:rsidRDefault="001B74B1" w:rsidP="001B74B1">
      <w:pPr>
        <w:pStyle w:val="Default"/>
        <w:rPr>
          <w:b/>
          <w:bCs/>
          <w:sz w:val="22"/>
          <w:szCs w:val="22"/>
        </w:rPr>
      </w:pPr>
    </w:p>
    <w:p w14:paraId="760AC6C9" w14:textId="77777777" w:rsidR="001B74B1" w:rsidRDefault="001B74B1" w:rsidP="001B74B1">
      <w:pPr>
        <w:pStyle w:val="Default"/>
        <w:rPr>
          <w:b/>
          <w:bCs/>
          <w:sz w:val="22"/>
          <w:szCs w:val="22"/>
        </w:rPr>
      </w:pPr>
      <w:r w:rsidRPr="00EC1167">
        <w:rPr>
          <w:b/>
          <w:bCs/>
          <w:sz w:val="22"/>
          <w:szCs w:val="22"/>
        </w:rPr>
        <w:t xml:space="preserve">Summary </w:t>
      </w:r>
    </w:p>
    <w:p w14:paraId="760AC6CA" w14:textId="77777777" w:rsidR="00D42EBD" w:rsidRDefault="00D42EBD" w:rsidP="001B74B1">
      <w:pPr>
        <w:pStyle w:val="Default"/>
        <w:rPr>
          <w:bCs/>
          <w:sz w:val="22"/>
          <w:szCs w:val="22"/>
        </w:rPr>
      </w:pPr>
    </w:p>
    <w:p w14:paraId="760AC6CB" w14:textId="7EE46CC4" w:rsidR="00D42EBD" w:rsidRPr="00E74088" w:rsidRDefault="00D42EBD" w:rsidP="001B74B1">
      <w:pPr>
        <w:pStyle w:val="Default"/>
        <w:rPr>
          <w:bCs/>
          <w:sz w:val="22"/>
          <w:szCs w:val="22"/>
        </w:rPr>
      </w:pPr>
      <w:r>
        <w:rPr>
          <w:bCs/>
          <w:sz w:val="22"/>
          <w:szCs w:val="22"/>
        </w:rPr>
        <w:t xml:space="preserve">To provide an update on the recent election of </w:t>
      </w:r>
      <w:r w:rsidR="00293ECB">
        <w:rPr>
          <w:bCs/>
          <w:sz w:val="22"/>
          <w:szCs w:val="22"/>
        </w:rPr>
        <w:t>combined a</w:t>
      </w:r>
      <w:r w:rsidRPr="00336F06">
        <w:rPr>
          <w:bCs/>
          <w:sz w:val="22"/>
          <w:szCs w:val="22"/>
        </w:rPr>
        <w:t xml:space="preserve">uthority </w:t>
      </w:r>
      <w:r w:rsidR="00293ECB">
        <w:rPr>
          <w:bCs/>
          <w:sz w:val="22"/>
          <w:szCs w:val="22"/>
        </w:rPr>
        <w:t>m</w:t>
      </w:r>
      <w:r>
        <w:rPr>
          <w:bCs/>
          <w:sz w:val="22"/>
          <w:szCs w:val="22"/>
        </w:rPr>
        <w:t>ayors and</w:t>
      </w:r>
      <w:r w:rsidR="00137F4A">
        <w:rPr>
          <w:bCs/>
          <w:sz w:val="22"/>
          <w:szCs w:val="22"/>
        </w:rPr>
        <w:t xml:space="preserve"> the</w:t>
      </w:r>
      <w:r>
        <w:rPr>
          <w:bCs/>
          <w:sz w:val="22"/>
          <w:szCs w:val="22"/>
        </w:rPr>
        <w:t xml:space="preserve"> LGA m</w:t>
      </w:r>
      <w:r w:rsidRPr="00336F06">
        <w:rPr>
          <w:bCs/>
          <w:sz w:val="22"/>
          <w:szCs w:val="22"/>
        </w:rPr>
        <w:t>embership</w:t>
      </w:r>
      <w:r>
        <w:rPr>
          <w:bCs/>
          <w:sz w:val="22"/>
          <w:szCs w:val="22"/>
        </w:rPr>
        <w:t xml:space="preserve"> offer.</w:t>
      </w:r>
    </w:p>
    <w:p w14:paraId="760AC6CC" w14:textId="77777777" w:rsidR="00AA6F4D" w:rsidRPr="00EC1167"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C1167" w14:paraId="760AC6D8" w14:textId="77777777">
        <w:tc>
          <w:tcPr>
            <w:tcW w:w="9157" w:type="dxa"/>
          </w:tcPr>
          <w:p w14:paraId="760AC6CD" w14:textId="1BCEDE5E" w:rsidR="002461DA" w:rsidRDefault="002461DA" w:rsidP="002461DA">
            <w:pPr>
              <w:pStyle w:val="MainText"/>
              <w:rPr>
                <w:rFonts w:ascii="Arial" w:hAnsi="Arial" w:cs="Arial"/>
                <w:szCs w:val="22"/>
              </w:rPr>
            </w:pPr>
            <w:r w:rsidRPr="00EC1167">
              <w:rPr>
                <w:rFonts w:ascii="Arial" w:hAnsi="Arial" w:cs="Arial"/>
                <w:b/>
                <w:szCs w:val="22"/>
              </w:rPr>
              <w:t>Recommendatio</w:t>
            </w:r>
            <w:r w:rsidRPr="00137F4A">
              <w:rPr>
                <w:rFonts w:ascii="Arial" w:hAnsi="Arial" w:cs="Arial"/>
                <w:b/>
                <w:szCs w:val="22"/>
              </w:rPr>
              <w:t>n</w:t>
            </w:r>
            <w:r w:rsidR="00FE7FB5" w:rsidRPr="00137F4A">
              <w:rPr>
                <w:rFonts w:ascii="Arial" w:hAnsi="Arial" w:cs="Arial"/>
                <w:b/>
                <w:szCs w:val="22"/>
              </w:rPr>
              <w:t>s</w:t>
            </w:r>
          </w:p>
          <w:p w14:paraId="329622E3" w14:textId="44C52280" w:rsidR="00FE7FB5" w:rsidRDefault="00FE7FB5" w:rsidP="002461DA">
            <w:pPr>
              <w:pStyle w:val="MainText"/>
              <w:rPr>
                <w:rFonts w:ascii="Arial" w:hAnsi="Arial" w:cs="Arial"/>
                <w:szCs w:val="22"/>
              </w:rPr>
            </w:pPr>
          </w:p>
          <w:p w14:paraId="760AC6CE" w14:textId="7D40ED82" w:rsidR="00C45BE8" w:rsidRDefault="00FE7FB5" w:rsidP="002461DA">
            <w:pPr>
              <w:pStyle w:val="MainText"/>
              <w:rPr>
                <w:rFonts w:ascii="Arial" w:hAnsi="Arial" w:cs="Arial"/>
                <w:szCs w:val="22"/>
              </w:rPr>
            </w:pPr>
            <w:r>
              <w:rPr>
                <w:rFonts w:ascii="Arial" w:hAnsi="Arial" w:cs="Arial"/>
                <w:szCs w:val="22"/>
              </w:rPr>
              <w:t xml:space="preserve">That the LGA </w:t>
            </w:r>
            <w:r w:rsidR="007A5823">
              <w:rPr>
                <w:rFonts w:ascii="Arial" w:hAnsi="Arial" w:cs="Arial"/>
                <w:szCs w:val="22"/>
              </w:rPr>
              <w:t xml:space="preserve">Leadership </w:t>
            </w:r>
            <w:r w:rsidR="00C5562C">
              <w:rPr>
                <w:rFonts w:ascii="Arial" w:hAnsi="Arial" w:cs="Arial"/>
                <w:szCs w:val="22"/>
              </w:rPr>
              <w:t>Board</w:t>
            </w:r>
            <w:r w:rsidR="00FF212E">
              <w:rPr>
                <w:rFonts w:ascii="Arial" w:hAnsi="Arial" w:cs="Arial"/>
                <w:szCs w:val="22"/>
              </w:rPr>
              <w:t>:</w:t>
            </w:r>
          </w:p>
          <w:p w14:paraId="760AC6CF" w14:textId="77777777" w:rsidR="00FF212E" w:rsidRDefault="00FF212E" w:rsidP="002461DA">
            <w:pPr>
              <w:pStyle w:val="MainText"/>
              <w:rPr>
                <w:rFonts w:ascii="Arial" w:hAnsi="Arial" w:cs="Arial"/>
                <w:szCs w:val="22"/>
              </w:rPr>
            </w:pPr>
          </w:p>
          <w:p w14:paraId="760AC6D0" w14:textId="4F84F3B0" w:rsidR="00C45BE8" w:rsidRDefault="006C4836" w:rsidP="004F60E9">
            <w:pPr>
              <w:pStyle w:val="MainText"/>
              <w:numPr>
                <w:ilvl w:val="0"/>
                <w:numId w:val="2"/>
              </w:numPr>
              <w:rPr>
                <w:rFonts w:ascii="Arial" w:hAnsi="Arial" w:cs="Arial"/>
                <w:szCs w:val="22"/>
              </w:rPr>
            </w:pPr>
            <w:r>
              <w:rPr>
                <w:rFonts w:ascii="Arial" w:hAnsi="Arial" w:cs="Arial"/>
                <w:szCs w:val="22"/>
              </w:rPr>
              <w:t xml:space="preserve">note </w:t>
            </w:r>
            <w:r w:rsidR="00FB086B">
              <w:rPr>
                <w:rFonts w:ascii="Arial" w:hAnsi="Arial" w:cs="Arial"/>
                <w:szCs w:val="22"/>
              </w:rPr>
              <w:t>t</w:t>
            </w:r>
            <w:r w:rsidR="00C45BE8">
              <w:rPr>
                <w:rFonts w:ascii="Arial" w:hAnsi="Arial" w:cs="Arial"/>
                <w:szCs w:val="22"/>
              </w:rPr>
              <w:t>he up</w:t>
            </w:r>
            <w:r w:rsidR="006E10B2">
              <w:rPr>
                <w:rFonts w:ascii="Arial" w:hAnsi="Arial" w:cs="Arial"/>
                <w:szCs w:val="22"/>
              </w:rPr>
              <w:t xml:space="preserve">date </w:t>
            </w:r>
            <w:r w:rsidR="007A5823">
              <w:rPr>
                <w:rFonts w:ascii="Arial" w:hAnsi="Arial" w:cs="Arial"/>
                <w:szCs w:val="22"/>
              </w:rPr>
              <w:t xml:space="preserve">on the outcome of the combined </w:t>
            </w:r>
            <w:r w:rsidR="00B50D7E">
              <w:rPr>
                <w:rFonts w:ascii="Arial" w:hAnsi="Arial" w:cs="Arial"/>
                <w:szCs w:val="22"/>
              </w:rPr>
              <w:t>authority</w:t>
            </w:r>
            <w:r w:rsidR="007A5823">
              <w:rPr>
                <w:rFonts w:ascii="Arial" w:hAnsi="Arial" w:cs="Arial"/>
                <w:szCs w:val="22"/>
              </w:rPr>
              <w:t xml:space="preserve"> mayoral elections</w:t>
            </w:r>
            <w:r w:rsidR="00FB086B">
              <w:rPr>
                <w:rFonts w:ascii="Arial" w:hAnsi="Arial" w:cs="Arial"/>
                <w:szCs w:val="22"/>
              </w:rPr>
              <w:t>;</w:t>
            </w:r>
          </w:p>
          <w:p w14:paraId="760AC6D1" w14:textId="58A74492" w:rsidR="007A5823" w:rsidRDefault="006C4836" w:rsidP="00B12F86">
            <w:pPr>
              <w:pStyle w:val="MainText"/>
              <w:numPr>
                <w:ilvl w:val="0"/>
                <w:numId w:val="2"/>
              </w:numPr>
              <w:rPr>
                <w:rFonts w:ascii="Arial" w:hAnsi="Arial" w:cs="Arial"/>
                <w:szCs w:val="22"/>
              </w:rPr>
            </w:pPr>
            <w:r>
              <w:rPr>
                <w:rFonts w:ascii="Arial" w:hAnsi="Arial" w:cs="Arial"/>
                <w:szCs w:val="22"/>
              </w:rPr>
              <w:t xml:space="preserve">note </w:t>
            </w:r>
            <w:r w:rsidR="00FB086B">
              <w:rPr>
                <w:rFonts w:ascii="Arial" w:hAnsi="Arial" w:cs="Arial"/>
                <w:szCs w:val="22"/>
              </w:rPr>
              <w:t>a</w:t>
            </w:r>
            <w:r w:rsidR="009C7057">
              <w:rPr>
                <w:rFonts w:ascii="Arial" w:hAnsi="Arial" w:cs="Arial"/>
                <w:szCs w:val="22"/>
              </w:rPr>
              <w:t>ctivity to support combined authorities</w:t>
            </w:r>
            <w:r w:rsidR="00FB086B">
              <w:rPr>
                <w:rFonts w:ascii="Arial" w:hAnsi="Arial" w:cs="Arial"/>
                <w:szCs w:val="22"/>
              </w:rPr>
              <w:t xml:space="preserve">; </w:t>
            </w:r>
          </w:p>
          <w:p w14:paraId="75E65491" w14:textId="77777777" w:rsidR="006C4836" w:rsidRDefault="006C4836" w:rsidP="006E2F5A">
            <w:pPr>
              <w:pStyle w:val="MainText"/>
              <w:numPr>
                <w:ilvl w:val="0"/>
                <w:numId w:val="2"/>
              </w:numPr>
              <w:rPr>
                <w:rFonts w:ascii="Arial" w:hAnsi="Arial" w:cs="Arial"/>
                <w:szCs w:val="22"/>
              </w:rPr>
            </w:pPr>
            <w:r>
              <w:rPr>
                <w:rFonts w:ascii="Arial" w:hAnsi="Arial" w:cs="Arial"/>
                <w:szCs w:val="22"/>
              </w:rPr>
              <w:t xml:space="preserve">note </w:t>
            </w:r>
            <w:r w:rsidR="00FB086B">
              <w:rPr>
                <w:rFonts w:ascii="Arial" w:hAnsi="Arial" w:cs="Arial"/>
                <w:szCs w:val="22"/>
              </w:rPr>
              <w:t>e</w:t>
            </w:r>
            <w:r w:rsidR="009C7057">
              <w:rPr>
                <w:rFonts w:ascii="Arial" w:hAnsi="Arial" w:cs="Arial"/>
                <w:szCs w:val="22"/>
              </w:rPr>
              <w:t xml:space="preserve">arly engagement with </w:t>
            </w:r>
            <w:r w:rsidR="00FB086B">
              <w:rPr>
                <w:rFonts w:ascii="Arial" w:hAnsi="Arial" w:cs="Arial"/>
                <w:szCs w:val="22"/>
              </w:rPr>
              <w:t>combined authority</w:t>
            </w:r>
            <w:r w:rsidR="00FB086B">
              <w:rPr>
                <w:rFonts w:ascii="Arial" w:hAnsi="Arial" w:cs="Arial"/>
                <w:szCs w:val="22"/>
              </w:rPr>
              <w:t xml:space="preserve"> </w:t>
            </w:r>
            <w:r w:rsidR="009C7057">
              <w:rPr>
                <w:rFonts w:ascii="Arial" w:hAnsi="Arial" w:cs="Arial"/>
                <w:szCs w:val="22"/>
              </w:rPr>
              <w:t>may</w:t>
            </w:r>
            <w:r w:rsidR="00293ECB">
              <w:rPr>
                <w:rFonts w:ascii="Arial" w:hAnsi="Arial" w:cs="Arial"/>
                <w:szCs w:val="22"/>
              </w:rPr>
              <w:t>ors and the development of the m</w:t>
            </w:r>
            <w:r w:rsidR="009C7057">
              <w:rPr>
                <w:rFonts w:ascii="Arial" w:hAnsi="Arial" w:cs="Arial"/>
                <w:szCs w:val="22"/>
              </w:rPr>
              <w:t>ayoral support offer</w:t>
            </w:r>
            <w:r>
              <w:rPr>
                <w:rFonts w:ascii="Arial" w:hAnsi="Arial" w:cs="Arial"/>
                <w:szCs w:val="22"/>
              </w:rPr>
              <w:t xml:space="preserve">; and </w:t>
            </w:r>
          </w:p>
          <w:p w14:paraId="760AC6D4" w14:textId="72BD7E43" w:rsidR="00C45BE8" w:rsidRPr="006C4836" w:rsidRDefault="00FE1FFE" w:rsidP="006E2F5A">
            <w:pPr>
              <w:pStyle w:val="MainText"/>
              <w:numPr>
                <w:ilvl w:val="0"/>
                <w:numId w:val="2"/>
              </w:numPr>
              <w:rPr>
                <w:rFonts w:ascii="Arial" w:hAnsi="Arial" w:cs="Arial"/>
                <w:szCs w:val="22"/>
              </w:rPr>
            </w:pPr>
            <w:r w:rsidRPr="006C4836">
              <w:rPr>
                <w:rFonts w:ascii="Arial" w:hAnsi="Arial" w:cs="Arial"/>
                <w:szCs w:val="22"/>
              </w:rPr>
              <w:t xml:space="preserve">provide a steer </w:t>
            </w:r>
            <w:r w:rsidR="0090453B" w:rsidRPr="006C4836">
              <w:rPr>
                <w:rFonts w:ascii="Arial" w:hAnsi="Arial" w:cs="Arial"/>
                <w:szCs w:val="22"/>
              </w:rPr>
              <w:t xml:space="preserve">on </w:t>
            </w:r>
            <w:r w:rsidR="0064372E" w:rsidRPr="006C4836">
              <w:rPr>
                <w:rFonts w:ascii="Arial" w:hAnsi="Arial" w:cs="Arial"/>
                <w:szCs w:val="22"/>
              </w:rPr>
              <w:t>future work</w:t>
            </w:r>
            <w:r w:rsidR="00137F4A" w:rsidRPr="006C4836">
              <w:rPr>
                <w:rFonts w:ascii="Arial" w:hAnsi="Arial" w:cs="Arial"/>
                <w:szCs w:val="22"/>
              </w:rPr>
              <w:t xml:space="preserve">, </w:t>
            </w:r>
            <w:r w:rsidR="00AE29AB" w:rsidRPr="006C4836">
              <w:rPr>
                <w:rFonts w:ascii="Arial" w:hAnsi="Arial" w:cs="Arial"/>
                <w:szCs w:val="22"/>
              </w:rPr>
              <w:t xml:space="preserve">outlined in </w:t>
            </w:r>
            <w:r w:rsidR="008B0868">
              <w:rPr>
                <w:rFonts w:ascii="Arial" w:hAnsi="Arial" w:cs="Arial"/>
                <w:szCs w:val="22"/>
              </w:rPr>
              <w:t>the report</w:t>
            </w:r>
            <w:bookmarkStart w:id="0" w:name="_GoBack"/>
            <w:bookmarkEnd w:id="0"/>
            <w:r w:rsidR="00AE29AB" w:rsidRPr="006C4836">
              <w:rPr>
                <w:rFonts w:ascii="Arial" w:hAnsi="Arial" w:cs="Arial"/>
                <w:szCs w:val="22"/>
              </w:rPr>
              <w:t>.</w:t>
            </w:r>
            <w:r w:rsidR="0036121E" w:rsidRPr="006C4836">
              <w:rPr>
                <w:rFonts w:ascii="Arial" w:hAnsi="Arial" w:cs="Arial"/>
                <w:szCs w:val="22"/>
              </w:rPr>
              <w:t xml:space="preserve"> </w:t>
            </w:r>
          </w:p>
          <w:p w14:paraId="760AC6D5" w14:textId="77777777" w:rsidR="002461DA" w:rsidRDefault="002461DA" w:rsidP="002461DA">
            <w:pPr>
              <w:pStyle w:val="MainText"/>
              <w:spacing w:line="240" w:lineRule="auto"/>
              <w:rPr>
                <w:rFonts w:ascii="Arial" w:hAnsi="Arial" w:cs="Arial"/>
                <w:b/>
                <w:szCs w:val="22"/>
              </w:rPr>
            </w:pPr>
          </w:p>
          <w:p w14:paraId="760AC6D6" w14:textId="77777777" w:rsidR="002461DA" w:rsidRDefault="002461DA" w:rsidP="002461DA">
            <w:pPr>
              <w:pStyle w:val="MainText"/>
              <w:spacing w:line="240" w:lineRule="auto"/>
              <w:rPr>
                <w:rFonts w:ascii="Arial" w:hAnsi="Arial" w:cs="Arial"/>
                <w:b/>
                <w:szCs w:val="22"/>
              </w:rPr>
            </w:pPr>
            <w:r w:rsidRPr="002461DA">
              <w:rPr>
                <w:rFonts w:ascii="Arial" w:hAnsi="Arial" w:cs="Arial"/>
                <w:b/>
                <w:szCs w:val="22"/>
              </w:rPr>
              <w:t>Action</w:t>
            </w:r>
          </w:p>
          <w:p w14:paraId="5148EFC1" w14:textId="77777777" w:rsidR="00137F4A" w:rsidRPr="002461DA" w:rsidRDefault="00137F4A" w:rsidP="002461DA">
            <w:pPr>
              <w:pStyle w:val="MainText"/>
              <w:spacing w:line="240" w:lineRule="auto"/>
              <w:rPr>
                <w:rFonts w:ascii="Arial" w:hAnsi="Arial" w:cs="Arial"/>
                <w:b/>
                <w:szCs w:val="22"/>
              </w:rPr>
            </w:pPr>
          </w:p>
          <w:p w14:paraId="50EF247A" w14:textId="7021DF3A" w:rsidR="002C7FE2" w:rsidRDefault="002461DA" w:rsidP="002465EC">
            <w:pPr>
              <w:pStyle w:val="MainText"/>
              <w:spacing w:line="240" w:lineRule="auto"/>
              <w:rPr>
                <w:rFonts w:ascii="Arial" w:hAnsi="Arial" w:cs="Arial"/>
                <w:szCs w:val="22"/>
              </w:rPr>
            </w:pPr>
            <w:r w:rsidRPr="002461DA">
              <w:rPr>
                <w:rFonts w:ascii="Arial" w:hAnsi="Arial" w:cs="Arial"/>
                <w:szCs w:val="22"/>
              </w:rPr>
              <w:t xml:space="preserve">Officers to </w:t>
            </w:r>
            <w:r w:rsidR="00137F4A">
              <w:rPr>
                <w:rFonts w:ascii="Arial" w:hAnsi="Arial" w:cs="Arial"/>
                <w:szCs w:val="22"/>
              </w:rPr>
              <w:t>action members’ comments as appropriate.</w:t>
            </w:r>
          </w:p>
          <w:p w14:paraId="760AC6D7" w14:textId="77777777" w:rsidR="00137F4A" w:rsidRPr="00BD559D" w:rsidRDefault="00137F4A" w:rsidP="002465EC">
            <w:pPr>
              <w:pStyle w:val="MainText"/>
              <w:spacing w:line="240" w:lineRule="auto"/>
              <w:rPr>
                <w:rFonts w:ascii="Arial" w:hAnsi="Arial" w:cs="Arial"/>
                <w:szCs w:val="22"/>
              </w:rPr>
            </w:pPr>
          </w:p>
        </w:tc>
      </w:tr>
    </w:tbl>
    <w:p w14:paraId="760AC6D9" w14:textId="77777777" w:rsidR="00AA6F4D" w:rsidRPr="00EC1167" w:rsidRDefault="00AA6F4D" w:rsidP="0021114E">
      <w:pPr>
        <w:pStyle w:val="MainText"/>
        <w:spacing w:line="240" w:lineRule="auto"/>
        <w:rPr>
          <w:rFonts w:ascii="Arial" w:hAnsi="Arial" w:cs="Arial"/>
          <w:szCs w:val="22"/>
        </w:rPr>
      </w:pPr>
    </w:p>
    <w:p w14:paraId="760AC6DA" w14:textId="77777777" w:rsidR="000D2BDB" w:rsidRPr="00EC1167" w:rsidRDefault="000D2BDB" w:rsidP="0021114E">
      <w:pPr>
        <w:pStyle w:val="MainText"/>
        <w:spacing w:line="240" w:lineRule="auto"/>
        <w:rPr>
          <w:rFonts w:ascii="Arial" w:hAnsi="Arial" w:cs="Arial"/>
          <w:szCs w:val="22"/>
        </w:rPr>
      </w:pPr>
    </w:p>
    <w:p w14:paraId="760AC6DB" w14:textId="77777777" w:rsidR="00AA6F4D" w:rsidRPr="00EC1167"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EC1167" w14:paraId="760AC6DE" w14:textId="77777777" w:rsidTr="008D332D">
        <w:tc>
          <w:tcPr>
            <w:tcW w:w="2802" w:type="dxa"/>
          </w:tcPr>
          <w:p w14:paraId="760AC6DC" w14:textId="77777777" w:rsidR="00CC0245" w:rsidRPr="00EC1167" w:rsidRDefault="00CC0245" w:rsidP="0021114E">
            <w:pPr>
              <w:pStyle w:val="MainText"/>
              <w:spacing w:before="120" w:line="240" w:lineRule="auto"/>
              <w:rPr>
                <w:rFonts w:ascii="Arial" w:hAnsi="Arial" w:cs="Arial"/>
                <w:szCs w:val="22"/>
              </w:rPr>
            </w:pPr>
            <w:r w:rsidRPr="00EC1167">
              <w:rPr>
                <w:rFonts w:ascii="Arial" w:hAnsi="Arial" w:cs="Arial"/>
                <w:b/>
                <w:szCs w:val="22"/>
              </w:rPr>
              <w:t>Contact officer:</w:t>
            </w:r>
            <w:r w:rsidR="008F3A81" w:rsidRPr="00EC1167">
              <w:rPr>
                <w:rFonts w:ascii="Arial" w:hAnsi="Arial" w:cs="Arial"/>
                <w:szCs w:val="22"/>
              </w:rPr>
              <w:t xml:space="preserve"> </w:t>
            </w:r>
          </w:p>
        </w:tc>
        <w:tc>
          <w:tcPr>
            <w:tcW w:w="6378" w:type="dxa"/>
          </w:tcPr>
          <w:p w14:paraId="760AC6DD" w14:textId="77777777" w:rsidR="00CC0245" w:rsidRPr="00EC1167" w:rsidRDefault="00192565" w:rsidP="0021114E">
            <w:pPr>
              <w:pStyle w:val="MainText"/>
              <w:spacing w:before="120" w:line="240" w:lineRule="auto"/>
              <w:rPr>
                <w:rFonts w:ascii="Arial" w:hAnsi="Arial" w:cs="Arial"/>
                <w:szCs w:val="22"/>
              </w:rPr>
            </w:pPr>
            <w:r>
              <w:rPr>
                <w:rFonts w:ascii="Arial" w:hAnsi="Arial" w:cs="Arial"/>
                <w:szCs w:val="22"/>
              </w:rPr>
              <w:t>Ian Hughes</w:t>
            </w:r>
          </w:p>
        </w:tc>
      </w:tr>
      <w:tr w:rsidR="00C9258A" w:rsidRPr="00EC1167" w14:paraId="760AC6E1" w14:textId="77777777" w:rsidTr="008D332D">
        <w:tc>
          <w:tcPr>
            <w:tcW w:w="2802" w:type="dxa"/>
          </w:tcPr>
          <w:p w14:paraId="760AC6DF" w14:textId="77777777" w:rsidR="00C9258A" w:rsidRPr="00EC1167" w:rsidRDefault="00C9258A" w:rsidP="0021114E">
            <w:pPr>
              <w:pStyle w:val="MainText"/>
              <w:spacing w:before="120" w:line="240" w:lineRule="auto"/>
              <w:rPr>
                <w:rFonts w:ascii="Arial" w:hAnsi="Arial" w:cs="Arial"/>
                <w:b/>
                <w:szCs w:val="22"/>
              </w:rPr>
            </w:pPr>
            <w:r w:rsidRPr="00EC1167">
              <w:rPr>
                <w:rFonts w:ascii="Arial" w:hAnsi="Arial" w:cs="Arial"/>
                <w:b/>
                <w:szCs w:val="22"/>
              </w:rPr>
              <w:t>Position:</w:t>
            </w:r>
          </w:p>
        </w:tc>
        <w:tc>
          <w:tcPr>
            <w:tcW w:w="6378" w:type="dxa"/>
          </w:tcPr>
          <w:p w14:paraId="760AC6E0" w14:textId="77777777" w:rsidR="00C9258A" w:rsidRPr="00EC1167" w:rsidRDefault="00192565" w:rsidP="0021114E">
            <w:pPr>
              <w:pStyle w:val="MainText"/>
              <w:spacing w:before="120" w:line="240" w:lineRule="auto"/>
              <w:rPr>
                <w:rFonts w:ascii="Arial" w:hAnsi="Arial" w:cs="Arial"/>
                <w:szCs w:val="22"/>
              </w:rPr>
            </w:pPr>
            <w:r>
              <w:rPr>
                <w:rFonts w:ascii="Arial" w:hAnsi="Arial" w:cs="Arial"/>
                <w:szCs w:val="22"/>
              </w:rPr>
              <w:t>Head of Policy</w:t>
            </w:r>
          </w:p>
        </w:tc>
      </w:tr>
      <w:tr w:rsidR="00CC0245" w:rsidRPr="00EC1167" w14:paraId="760AC6E4" w14:textId="77777777" w:rsidTr="008D332D">
        <w:tc>
          <w:tcPr>
            <w:tcW w:w="2802" w:type="dxa"/>
          </w:tcPr>
          <w:p w14:paraId="760AC6E2" w14:textId="77777777" w:rsidR="00CC0245" w:rsidRPr="00EC1167" w:rsidRDefault="00CC0245" w:rsidP="0021114E">
            <w:pPr>
              <w:pStyle w:val="MainText"/>
              <w:spacing w:before="120" w:line="240" w:lineRule="auto"/>
              <w:rPr>
                <w:rFonts w:ascii="Arial" w:hAnsi="Arial" w:cs="Arial"/>
                <w:b/>
                <w:szCs w:val="22"/>
              </w:rPr>
            </w:pPr>
            <w:r w:rsidRPr="00EC1167">
              <w:rPr>
                <w:rFonts w:ascii="Arial" w:hAnsi="Arial" w:cs="Arial"/>
                <w:b/>
                <w:szCs w:val="22"/>
              </w:rPr>
              <w:t>Phone no:</w:t>
            </w:r>
          </w:p>
        </w:tc>
        <w:tc>
          <w:tcPr>
            <w:tcW w:w="6378" w:type="dxa"/>
          </w:tcPr>
          <w:p w14:paraId="760AC6E3" w14:textId="77777777" w:rsidR="00CC0245" w:rsidRPr="00EC1167" w:rsidRDefault="00192565" w:rsidP="0021114E">
            <w:pPr>
              <w:pStyle w:val="MainText"/>
              <w:spacing w:before="120" w:line="240" w:lineRule="auto"/>
              <w:rPr>
                <w:rFonts w:ascii="Arial" w:hAnsi="Arial" w:cs="Arial"/>
                <w:szCs w:val="22"/>
              </w:rPr>
            </w:pPr>
            <w:r>
              <w:rPr>
                <w:rFonts w:ascii="Arial" w:hAnsi="Arial" w:cs="Arial"/>
                <w:szCs w:val="22"/>
              </w:rPr>
              <w:t>0207 664 3101</w:t>
            </w:r>
          </w:p>
        </w:tc>
      </w:tr>
      <w:tr w:rsidR="00CC0245" w:rsidRPr="00EC1167" w14:paraId="760AC6E7" w14:textId="77777777" w:rsidTr="006137EA">
        <w:trPr>
          <w:trHeight w:val="507"/>
        </w:trPr>
        <w:tc>
          <w:tcPr>
            <w:tcW w:w="2802" w:type="dxa"/>
          </w:tcPr>
          <w:p w14:paraId="760AC6E5" w14:textId="77777777" w:rsidR="00CC0245" w:rsidRPr="00EC1167" w:rsidRDefault="001224A4" w:rsidP="0021114E">
            <w:pPr>
              <w:pStyle w:val="MainText"/>
              <w:spacing w:before="120" w:line="240" w:lineRule="auto"/>
              <w:rPr>
                <w:rFonts w:ascii="Arial" w:hAnsi="Arial" w:cs="Arial"/>
                <w:b/>
                <w:szCs w:val="22"/>
              </w:rPr>
            </w:pPr>
            <w:r w:rsidRPr="00EC1167">
              <w:rPr>
                <w:rFonts w:ascii="Arial" w:hAnsi="Arial" w:cs="Arial"/>
                <w:b/>
                <w:szCs w:val="22"/>
              </w:rPr>
              <w:t>E</w:t>
            </w:r>
            <w:r w:rsidR="00CC0245" w:rsidRPr="00EC1167">
              <w:rPr>
                <w:rFonts w:ascii="Arial" w:hAnsi="Arial" w:cs="Arial"/>
                <w:b/>
                <w:szCs w:val="22"/>
              </w:rPr>
              <w:t>mail:</w:t>
            </w:r>
          </w:p>
        </w:tc>
        <w:tc>
          <w:tcPr>
            <w:tcW w:w="6378" w:type="dxa"/>
          </w:tcPr>
          <w:p w14:paraId="760AC6E6" w14:textId="77777777" w:rsidR="001A07F1" w:rsidRPr="00EC1167" w:rsidRDefault="00192565" w:rsidP="00FF4796">
            <w:pPr>
              <w:pStyle w:val="MainText"/>
              <w:spacing w:before="120" w:line="240" w:lineRule="auto"/>
              <w:rPr>
                <w:rFonts w:ascii="Arial" w:hAnsi="Arial" w:cs="Arial"/>
                <w:szCs w:val="22"/>
              </w:rPr>
            </w:pPr>
            <w:r>
              <w:rPr>
                <w:rFonts w:ascii="Arial" w:hAnsi="Arial" w:cs="Arial"/>
                <w:szCs w:val="22"/>
              </w:rPr>
              <w:t>Ian.Hughes@local.gov.uk</w:t>
            </w:r>
          </w:p>
        </w:tc>
      </w:tr>
    </w:tbl>
    <w:p w14:paraId="760AC6E8" w14:textId="77777777" w:rsidR="0021114E" w:rsidRPr="00EC1167" w:rsidRDefault="0021114E" w:rsidP="0021114E">
      <w:pPr>
        <w:pStyle w:val="MainText"/>
        <w:spacing w:line="240" w:lineRule="auto"/>
        <w:rPr>
          <w:rFonts w:ascii="Arial" w:hAnsi="Arial" w:cs="Arial"/>
          <w:szCs w:val="22"/>
        </w:rPr>
      </w:pPr>
    </w:p>
    <w:p w14:paraId="760AC6E9" w14:textId="77777777" w:rsidR="001E476B" w:rsidRPr="00EC1167" w:rsidRDefault="001E476B">
      <w:pPr>
        <w:rPr>
          <w:rFonts w:ascii="Arial" w:hAnsi="Arial" w:cs="Arial"/>
          <w:szCs w:val="22"/>
        </w:rPr>
        <w:sectPr w:rsidR="001E476B" w:rsidRPr="00EC1167"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760AC6EA" w14:textId="77777777" w:rsidR="00F71A2E" w:rsidRPr="00EC1167" w:rsidRDefault="0021114E" w:rsidP="00F40306">
      <w:pPr>
        <w:rPr>
          <w:rFonts w:ascii="Arial" w:hAnsi="Arial" w:cs="Arial"/>
          <w:szCs w:val="22"/>
        </w:rPr>
      </w:pPr>
      <w:r w:rsidRPr="00EC1167">
        <w:rPr>
          <w:rFonts w:ascii="Arial" w:hAnsi="Arial" w:cs="Arial"/>
          <w:szCs w:val="22"/>
        </w:rPr>
        <w:lastRenderedPageBreak/>
        <w:br w:type="page"/>
      </w:r>
    </w:p>
    <w:p w14:paraId="7AB1E3FB" w14:textId="77777777" w:rsidR="00382953" w:rsidRPr="00FE7FB5" w:rsidRDefault="00382953" w:rsidP="00382953">
      <w:pPr>
        <w:pStyle w:val="MainText"/>
        <w:spacing w:line="240" w:lineRule="auto"/>
        <w:rPr>
          <w:rFonts w:ascii="Arial" w:hAnsi="Arial" w:cs="Arial"/>
          <w:b/>
          <w:bCs/>
          <w:sz w:val="28"/>
          <w:szCs w:val="28"/>
        </w:rPr>
      </w:pPr>
      <w:r w:rsidRPr="00FE7FB5">
        <w:rPr>
          <w:rFonts w:ascii="Arial" w:hAnsi="Arial" w:cs="Arial"/>
          <w:b/>
          <w:bCs/>
          <w:sz w:val="28"/>
          <w:szCs w:val="28"/>
        </w:rPr>
        <w:lastRenderedPageBreak/>
        <w:t>Combined Authority Mayors</w:t>
      </w:r>
    </w:p>
    <w:p w14:paraId="760AC6EC" w14:textId="77777777" w:rsidR="00293ECB" w:rsidRDefault="00293ECB" w:rsidP="00F40306">
      <w:pPr>
        <w:rPr>
          <w:rFonts w:ascii="Arial" w:hAnsi="Arial" w:cs="Arial"/>
          <w:szCs w:val="22"/>
        </w:rPr>
      </w:pPr>
    </w:p>
    <w:p w14:paraId="760AC6ED" w14:textId="77777777" w:rsidR="00F71A2E" w:rsidRPr="00382953" w:rsidRDefault="007E568E" w:rsidP="00382953">
      <w:pPr>
        <w:rPr>
          <w:rFonts w:ascii="Arial" w:eastAsia="Consolas" w:hAnsi="Arial" w:cs="Arial"/>
          <w:b/>
          <w:color w:val="000000"/>
          <w:szCs w:val="22"/>
          <w:u w:color="000000"/>
          <w:bdr w:val="nil"/>
          <w:lang w:val="en-US"/>
        </w:rPr>
      </w:pPr>
      <w:r w:rsidRPr="00382953">
        <w:rPr>
          <w:rFonts w:ascii="Arial" w:eastAsia="Consolas" w:hAnsi="Arial" w:cs="Arial"/>
          <w:b/>
          <w:color w:val="000000"/>
          <w:szCs w:val="22"/>
          <w:u w:color="000000"/>
          <w:bdr w:val="nil"/>
          <w:lang w:val="en-US"/>
        </w:rPr>
        <w:t>Background</w:t>
      </w:r>
    </w:p>
    <w:p w14:paraId="760AC6EE" w14:textId="77777777" w:rsidR="00052564" w:rsidRPr="005F2C41" w:rsidRDefault="00052564" w:rsidP="00382953">
      <w:pPr>
        <w:rPr>
          <w:rFonts w:ascii="Arial" w:hAnsi="Arial" w:cs="Arial"/>
          <w:b/>
          <w:szCs w:val="22"/>
        </w:rPr>
      </w:pPr>
    </w:p>
    <w:p w14:paraId="760AC6EF" w14:textId="1620F0EB" w:rsidR="00293ECB" w:rsidRPr="00382953" w:rsidRDefault="00B427A4" w:rsidP="00137F4A">
      <w:pPr>
        <w:pStyle w:val="ListParagraph"/>
        <w:numPr>
          <w:ilvl w:val="0"/>
          <w:numId w:val="16"/>
        </w:numPr>
        <w:contextualSpacing/>
        <w:rPr>
          <w:rFonts w:ascii="Arial" w:hAnsi="Arial" w:cs="Arial"/>
          <w:b/>
          <w:szCs w:val="22"/>
        </w:rPr>
      </w:pPr>
      <w:r w:rsidRPr="00382953">
        <w:rPr>
          <w:rFonts w:ascii="Arial" w:eastAsia="Consolas" w:hAnsi="Arial" w:cs="Arial"/>
          <w:color w:val="000000"/>
          <w:szCs w:val="22"/>
          <w:u w:color="000000"/>
          <w:bdr w:val="nil"/>
          <w:lang w:val="en-US"/>
        </w:rPr>
        <w:t xml:space="preserve">The </w:t>
      </w:r>
      <w:r w:rsidRPr="00382953">
        <w:rPr>
          <w:rFonts w:ascii="Arial" w:hAnsi="Arial" w:cs="Arial"/>
          <w:szCs w:val="22"/>
        </w:rPr>
        <w:t>emergence</w:t>
      </w:r>
      <w:r w:rsidRPr="00382953">
        <w:rPr>
          <w:rFonts w:ascii="Arial" w:eastAsia="Consolas" w:hAnsi="Arial" w:cs="Arial"/>
          <w:color w:val="000000"/>
          <w:szCs w:val="22"/>
          <w:u w:color="000000"/>
          <w:bdr w:val="nil"/>
          <w:lang w:val="en-US"/>
        </w:rPr>
        <w:t xml:space="preserve"> of combined authorities and directly elected mayors </w:t>
      </w:r>
      <w:r w:rsidR="007A5823" w:rsidRPr="00382953">
        <w:rPr>
          <w:rFonts w:ascii="Arial" w:eastAsia="Consolas" w:hAnsi="Arial" w:cs="Arial"/>
          <w:color w:val="000000"/>
          <w:szCs w:val="22"/>
          <w:u w:color="000000"/>
          <w:bdr w:val="nil"/>
          <w:lang w:val="en-US"/>
        </w:rPr>
        <w:t xml:space="preserve">has </w:t>
      </w:r>
      <w:r w:rsidR="002465EC" w:rsidRPr="00382953">
        <w:rPr>
          <w:rFonts w:ascii="Arial" w:eastAsia="Consolas" w:hAnsi="Arial" w:cs="Arial"/>
          <w:color w:val="000000"/>
          <w:szCs w:val="22"/>
          <w:u w:color="000000"/>
          <w:bdr w:val="nil"/>
          <w:lang w:val="en-US"/>
        </w:rPr>
        <w:t>signal</w:t>
      </w:r>
      <w:r w:rsidR="00234439">
        <w:rPr>
          <w:rFonts w:ascii="Arial" w:eastAsia="Consolas" w:hAnsi="Arial" w:cs="Arial"/>
          <w:color w:val="000000"/>
          <w:szCs w:val="22"/>
          <w:u w:color="000000"/>
          <w:bdr w:val="nil"/>
          <w:lang w:val="en-US"/>
        </w:rPr>
        <w:t>l</w:t>
      </w:r>
      <w:r w:rsidR="002465EC" w:rsidRPr="00382953">
        <w:rPr>
          <w:rFonts w:ascii="Arial" w:eastAsia="Consolas" w:hAnsi="Arial" w:cs="Arial"/>
          <w:color w:val="000000"/>
          <w:szCs w:val="22"/>
          <w:u w:color="000000"/>
          <w:bdr w:val="nil"/>
          <w:lang w:val="en-US"/>
        </w:rPr>
        <w:t>ed</w:t>
      </w:r>
      <w:r w:rsidRPr="00382953">
        <w:rPr>
          <w:rFonts w:ascii="Arial" w:eastAsia="Consolas" w:hAnsi="Arial" w:cs="Arial"/>
          <w:color w:val="000000"/>
          <w:szCs w:val="22"/>
          <w:u w:color="000000"/>
          <w:bdr w:val="nil"/>
          <w:lang w:val="en-US"/>
        </w:rPr>
        <w:t xml:space="preserve"> a change </w:t>
      </w:r>
      <w:r w:rsidR="00581006" w:rsidRPr="00382953">
        <w:rPr>
          <w:rFonts w:ascii="Arial" w:eastAsia="Consolas" w:hAnsi="Arial" w:cs="Arial"/>
          <w:color w:val="000000"/>
          <w:szCs w:val="22"/>
          <w:u w:color="000000"/>
          <w:bdr w:val="nil"/>
          <w:lang w:val="en-US"/>
        </w:rPr>
        <w:t>in</w:t>
      </w:r>
      <w:r w:rsidRPr="00382953">
        <w:rPr>
          <w:rFonts w:ascii="Arial" w:eastAsia="Consolas" w:hAnsi="Arial" w:cs="Arial"/>
          <w:color w:val="000000"/>
          <w:szCs w:val="22"/>
          <w:u w:color="000000"/>
          <w:bdr w:val="nil"/>
          <w:lang w:val="en-US"/>
        </w:rPr>
        <w:t xml:space="preserve"> the structure of local </w:t>
      </w:r>
      <w:r w:rsidR="0075473C" w:rsidRPr="00382953">
        <w:rPr>
          <w:rFonts w:ascii="Arial" w:eastAsia="Consolas" w:hAnsi="Arial" w:cs="Arial"/>
          <w:color w:val="000000"/>
          <w:szCs w:val="22"/>
          <w:u w:color="000000"/>
          <w:bdr w:val="nil"/>
          <w:lang w:val="en-US"/>
        </w:rPr>
        <w:t xml:space="preserve">governance </w:t>
      </w:r>
      <w:r w:rsidR="0064372E" w:rsidRPr="00382953">
        <w:rPr>
          <w:rFonts w:ascii="Arial" w:eastAsia="Consolas" w:hAnsi="Arial" w:cs="Arial"/>
          <w:color w:val="000000"/>
          <w:szCs w:val="22"/>
          <w:u w:color="000000"/>
          <w:bdr w:val="nil"/>
          <w:lang w:val="en-US"/>
        </w:rPr>
        <w:t xml:space="preserve">in some parts of </w:t>
      </w:r>
      <w:r w:rsidRPr="00382953">
        <w:rPr>
          <w:rFonts w:ascii="Arial" w:eastAsia="Consolas" w:hAnsi="Arial" w:cs="Arial"/>
          <w:color w:val="000000"/>
          <w:szCs w:val="22"/>
          <w:u w:color="000000"/>
          <w:bdr w:val="nil"/>
          <w:lang w:val="en-US"/>
        </w:rPr>
        <w:t>England</w:t>
      </w:r>
      <w:r w:rsidR="0090453B" w:rsidRPr="00382953">
        <w:rPr>
          <w:rFonts w:ascii="Arial" w:eastAsia="Consolas" w:hAnsi="Arial" w:cs="Arial"/>
          <w:color w:val="000000"/>
          <w:szCs w:val="22"/>
          <w:u w:color="000000"/>
          <w:bdr w:val="nil"/>
          <w:lang w:val="en-US"/>
        </w:rPr>
        <w:t>.</w:t>
      </w:r>
      <w:r w:rsidRPr="00382953">
        <w:rPr>
          <w:rFonts w:ascii="Arial" w:eastAsia="Consolas" w:hAnsi="Arial" w:cs="Arial"/>
          <w:color w:val="000000"/>
          <w:szCs w:val="22"/>
          <w:u w:color="000000"/>
          <w:bdr w:val="nil"/>
          <w:lang w:val="en-US"/>
        </w:rPr>
        <w:t xml:space="preserve"> </w:t>
      </w:r>
    </w:p>
    <w:p w14:paraId="760AC6F0" w14:textId="77777777" w:rsidR="0075473C" w:rsidRDefault="0075473C" w:rsidP="00137F4A">
      <w:pPr>
        <w:pStyle w:val="ListParagraph"/>
        <w:pBdr>
          <w:top w:val="nil"/>
          <w:left w:val="nil"/>
          <w:bottom w:val="nil"/>
          <w:right w:val="nil"/>
          <w:between w:val="nil"/>
          <w:bar w:val="nil"/>
        </w:pBdr>
        <w:ind w:left="357"/>
        <w:rPr>
          <w:rFonts w:ascii="Arial" w:eastAsia="Consolas" w:hAnsi="Arial" w:cs="Arial"/>
          <w:color w:val="000000"/>
          <w:szCs w:val="22"/>
          <w:u w:color="000000"/>
          <w:bdr w:val="nil"/>
          <w:lang w:val="en-US"/>
        </w:rPr>
      </w:pPr>
    </w:p>
    <w:p w14:paraId="760AC6F1" w14:textId="1C0A9836" w:rsidR="00C5562C" w:rsidRPr="00603374" w:rsidRDefault="006E2F5A" w:rsidP="00137F4A">
      <w:pPr>
        <w:pStyle w:val="ListParagraph"/>
        <w:numPr>
          <w:ilvl w:val="0"/>
          <w:numId w:val="16"/>
        </w:numPr>
        <w:contextualSpacing/>
        <w:rPr>
          <w:rFonts w:ascii="Arial" w:eastAsia="Consolas" w:hAnsi="Arial" w:cs="Arial"/>
          <w:color w:val="000000"/>
          <w:szCs w:val="22"/>
          <w:u w:color="000000"/>
          <w:bdr w:val="nil"/>
          <w:lang w:val="en-US"/>
        </w:rPr>
      </w:pPr>
      <w:r w:rsidRPr="00603374">
        <w:rPr>
          <w:rFonts w:ascii="Arial" w:eastAsia="Consolas" w:hAnsi="Arial" w:cs="Arial"/>
          <w:color w:val="000000"/>
          <w:szCs w:val="22"/>
          <w:u w:color="000000"/>
          <w:bdr w:val="nil"/>
          <w:lang w:val="en-US"/>
        </w:rPr>
        <w:t xml:space="preserve">The LGA </w:t>
      </w:r>
      <w:r w:rsidR="0075473C">
        <w:rPr>
          <w:rFonts w:ascii="Arial" w:eastAsia="Consolas" w:hAnsi="Arial" w:cs="Arial"/>
          <w:color w:val="000000"/>
          <w:szCs w:val="22"/>
          <w:u w:color="000000"/>
          <w:bdr w:val="nil"/>
          <w:lang w:val="en-US"/>
        </w:rPr>
        <w:t xml:space="preserve">has </w:t>
      </w:r>
      <w:r w:rsidR="007A5823" w:rsidRPr="00603374">
        <w:rPr>
          <w:rFonts w:ascii="Arial" w:eastAsia="Consolas" w:hAnsi="Arial" w:cs="Arial"/>
          <w:color w:val="000000"/>
          <w:szCs w:val="22"/>
          <w:u w:color="000000"/>
          <w:bdr w:val="nil"/>
          <w:lang w:val="en-US"/>
        </w:rPr>
        <w:t>considered</w:t>
      </w:r>
      <w:r w:rsidRPr="00603374">
        <w:rPr>
          <w:rFonts w:ascii="Arial" w:eastAsia="Consolas" w:hAnsi="Arial" w:cs="Arial"/>
          <w:color w:val="000000"/>
          <w:szCs w:val="22"/>
          <w:u w:color="000000"/>
          <w:bdr w:val="nil"/>
          <w:lang w:val="en-US"/>
        </w:rPr>
        <w:t xml:space="preserve"> </w:t>
      </w:r>
      <w:r w:rsidR="003963B0" w:rsidRPr="00603374">
        <w:rPr>
          <w:rFonts w:ascii="Arial" w:eastAsia="Consolas" w:hAnsi="Arial" w:cs="Arial"/>
          <w:color w:val="000000"/>
          <w:szCs w:val="22"/>
          <w:u w:color="000000"/>
          <w:bdr w:val="nil"/>
          <w:lang w:val="en-US"/>
        </w:rPr>
        <w:t xml:space="preserve">for some time how </w:t>
      </w:r>
      <w:r w:rsidR="0075473C">
        <w:rPr>
          <w:rFonts w:ascii="Arial" w:eastAsia="Consolas" w:hAnsi="Arial" w:cs="Arial"/>
          <w:color w:val="000000"/>
          <w:szCs w:val="22"/>
          <w:u w:color="000000"/>
          <w:bdr w:val="nil"/>
          <w:lang w:val="en-US"/>
        </w:rPr>
        <w:t xml:space="preserve">we ensure that the new Combined Authorities and their directly elected Mayors become and feel part of the LGA and the wider local </w:t>
      </w:r>
      <w:r w:rsidR="0075473C" w:rsidRPr="00382953">
        <w:rPr>
          <w:rFonts w:ascii="Arial" w:hAnsi="Arial" w:cs="Arial"/>
          <w:szCs w:val="22"/>
        </w:rPr>
        <w:t>government</w:t>
      </w:r>
      <w:r w:rsidR="0075473C">
        <w:rPr>
          <w:rFonts w:ascii="Arial" w:eastAsia="Consolas" w:hAnsi="Arial" w:cs="Arial"/>
          <w:color w:val="000000"/>
          <w:szCs w:val="22"/>
          <w:u w:color="000000"/>
          <w:bdr w:val="nil"/>
          <w:lang w:val="en-US"/>
        </w:rPr>
        <w:t xml:space="preserve"> family. </w:t>
      </w:r>
      <w:r w:rsidR="0075473C" w:rsidRPr="00603374">
        <w:rPr>
          <w:rFonts w:ascii="Arial" w:eastAsia="Consolas" w:hAnsi="Arial" w:cs="Arial"/>
          <w:color w:val="000000"/>
          <w:szCs w:val="22"/>
          <w:u w:color="000000"/>
          <w:bdr w:val="nil"/>
          <w:lang w:val="en-US"/>
        </w:rPr>
        <w:t>This work started with the Combined Authority Working Group convened in response to the LGA Executive’s request for some “early thinking about the place of Combined Authorities in the LGA”. The working group’s recommendations, which were endorsed by the Leadership Board, resulted in the development of a comprehensive support offer for combined authorities (CAs)</w:t>
      </w:r>
      <w:r w:rsidR="00E41A6E">
        <w:rPr>
          <w:rFonts w:ascii="Arial" w:eastAsia="Consolas" w:hAnsi="Arial" w:cs="Arial"/>
          <w:color w:val="000000"/>
          <w:szCs w:val="22"/>
          <w:u w:color="000000"/>
          <w:bdr w:val="nil"/>
          <w:lang w:val="en-US"/>
        </w:rPr>
        <w:t>,</w:t>
      </w:r>
      <w:r w:rsidR="0075473C" w:rsidRPr="00603374">
        <w:rPr>
          <w:rFonts w:ascii="Arial" w:eastAsia="Consolas" w:hAnsi="Arial" w:cs="Arial"/>
          <w:color w:val="000000"/>
          <w:szCs w:val="22"/>
          <w:u w:color="000000"/>
          <w:bdr w:val="nil"/>
          <w:lang w:val="en-US"/>
        </w:rPr>
        <w:t xml:space="preserve"> as well as support for mayoral candidates in the run up to elections in May 2017 and beyond.  </w:t>
      </w:r>
      <w:r w:rsidR="003963B0" w:rsidRPr="00603374">
        <w:rPr>
          <w:rFonts w:ascii="Arial" w:eastAsia="Consolas" w:hAnsi="Arial" w:cs="Arial"/>
          <w:color w:val="000000"/>
          <w:szCs w:val="22"/>
          <w:u w:color="000000"/>
          <w:bdr w:val="nil"/>
          <w:lang w:val="en-US"/>
        </w:rPr>
        <w:t xml:space="preserve"> </w:t>
      </w:r>
    </w:p>
    <w:p w14:paraId="760AC6F2" w14:textId="77777777" w:rsidR="00C5562C" w:rsidRPr="00603374" w:rsidRDefault="00C5562C" w:rsidP="00137F4A">
      <w:pPr>
        <w:pBdr>
          <w:top w:val="nil"/>
          <w:left w:val="nil"/>
          <w:bottom w:val="nil"/>
          <w:right w:val="nil"/>
          <w:between w:val="nil"/>
          <w:bar w:val="nil"/>
        </w:pBdr>
        <w:rPr>
          <w:rFonts w:ascii="Arial" w:hAnsi="Arial" w:cs="Arial"/>
          <w:b/>
          <w:szCs w:val="22"/>
        </w:rPr>
      </w:pPr>
    </w:p>
    <w:p w14:paraId="760AC6F3" w14:textId="77777777" w:rsidR="00D702D4" w:rsidRPr="005F2C41" w:rsidRDefault="001877EF" w:rsidP="00137F4A">
      <w:pPr>
        <w:pStyle w:val="ListParagraph"/>
        <w:numPr>
          <w:ilvl w:val="0"/>
          <w:numId w:val="16"/>
        </w:numPr>
        <w:contextualSpacing/>
        <w:rPr>
          <w:rFonts w:ascii="Arial" w:hAnsi="Arial" w:cs="Arial"/>
          <w:b/>
          <w:szCs w:val="22"/>
        </w:rPr>
      </w:pPr>
      <w:r w:rsidRPr="005F2C41">
        <w:rPr>
          <w:rFonts w:ascii="Arial" w:hAnsi="Arial" w:cs="Arial"/>
          <w:szCs w:val="22"/>
        </w:rPr>
        <w:t>This pa</w:t>
      </w:r>
      <w:r w:rsidR="00293ECB" w:rsidRPr="005F2C41">
        <w:rPr>
          <w:rFonts w:ascii="Arial" w:hAnsi="Arial" w:cs="Arial"/>
          <w:szCs w:val="22"/>
        </w:rPr>
        <w:t xml:space="preserve">per provides an overview of the outcome of the mayoral </w:t>
      </w:r>
      <w:r w:rsidR="00D6047A" w:rsidRPr="005F2C41">
        <w:rPr>
          <w:rFonts w:ascii="Arial" w:hAnsi="Arial" w:cs="Arial"/>
          <w:szCs w:val="22"/>
        </w:rPr>
        <w:t>elections,</w:t>
      </w:r>
      <w:r w:rsidR="00293ECB" w:rsidRPr="005F2C41">
        <w:rPr>
          <w:rFonts w:ascii="Arial" w:hAnsi="Arial" w:cs="Arial"/>
          <w:szCs w:val="22"/>
        </w:rPr>
        <w:t xml:space="preserve"> the </w:t>
      </w:r>
      <w:r w:rsidRPr="005F2C41">
        <w:rPr>
          <w:rFonts w:ascii="Arial" w:hAnsi="Arial" w:cs="Arial"/>
          <w:szCs w:val="22"/>
        </w:rPr>
        <w:t xml:space="preserve">extensive work already undertaken </w:t>
      </w:r>
      <w:r w:rsidR="00293ECB" w:rsidRPr="005F2C41">
        <w:rPr>
          <w:rFonts w:ascii="Arial" w:hAnsi="Arial" w:cs="Arial"/>
          <w:szCs w:val="22"/>
        </w:rPr>
        <w:t>to support CAs, early engagement with mayors and the development of the</w:t>
      </w:r>
      <w:r w:rsidR="0075473C">
        <w:rPr>
          <w:rFonts w:ascii="Arial" w:hAnsi="Arial" w:cs="Arial"/>
          <w:szCs w:val="22"/>
        </w:rPr>
        <w:t xml:space="preserve"> LGA</w:t>
      </w:r>
      <w:r w:rsidR="00293ECB" w:rsidRPr="005F2C41">
        <w:rPr>
          <w:rFonts w:ascii="Arial" w:hAnsi="Arial" w:cs="Arial"/>
          <w:szCs w:val="22"/>
        </w:rPr>
        <w:t xml:space="preserve"> mayoral support offer. It also</w:t>
      </w:r>
      <w:r w:rsidRPr="005F2C41">
        <w:rPr>
          <w:rFonts w:ascii="Arial" w:hAnsi="Arial" w:cs="Arial"/>
          <w:szCs w:val="22"/>
        </w:rPr>
        <w:t xml:space="preserve"> seeks views from members on next steps to build on our current offer.</w:t>
      </w:r>
    </w:p>
    <w:p w14:paraId="760AC6F4" w14:textId="77777777" w:rsidR="00677E6D" w:rsidRPr="005F2C41" w:rsidRDefault="00677E6D" w:rsidP="00137F4A">
      <w:pPr>
        <w:pStyle w:val="ListParagraph"/>
        <w:pBdr>
          <w:top w:val="nil"/>
          <w:left w:val="nil"/>
          <w:bottom w:val="nil"/>
          <w:right w:val="nil"/>
          <w:between w:val="nil"/>
          <w:bar w:val="nil"/>
        </w:pBdr>
        <w:ind w:left="360"/>
        <w:rPr>
          <w:rFonts w:ascii="Arial" w:hAnsi="Arial" w:cs="Arial"/>
          <w:color w:val="FF0000"/>
          <w:szCs w:val="22"/>
        </w:rPr>
      </w:pPr>
    </w:p>
    <w:p w14:paraId="760AC6F5" w14:textId="174125B4" w:rsidR="00217473" w:rsidRDefault="00E41A6E" w:rsidP="00382953">
      <w:pPr>
        <w:contextualSpacing/>
        <w:jc w:val="both"/>
        <w:rPr>
          <w:rFonts w:ascii="Arial" w:hAnsi="Arial" w:cs="Arial"/>
          <w:b/>
          <w:szCs w:val="22"/>
        </w:rPr>
      </w:pPr>
      <w:r>
        <w:rPr>
          <w:rFonts w:ascii="Arial" w:hAnsi="Arial" w:cs="Arial"/>
          <w:b/>
          <w:szCs w:val="22"/>
        </w:rPr>
        <w:t>Outcome of combined authority</w:t>
      </w:r>
      <w:r w:rsidR="001D4D4F" w:rsidRPr="00382953">
        <w:rPr>
          <w:rFonts w:ascii="Arial" w:hAnsi="Arial" w:cs="Arial"/>
          <w:b/>
          <w:szCs w:val="22"/>
        </w:rPr>
        <w:t xml:space="preserve"> m</w:t>
      </w:r>
      <w:r w:rsidR="00B50D7E" w:rsidRPr="00382953">
        <w:rPr>
          <w:rFonts w:ascii="Arial" w:hAnsi="Arial" w:cs="Arial"/>
          <w:b/>
          <w:szCs w:val="22"/>
        </w:rPr>
        <w:t>ayoral elections</w:t>
      </w:r>
      <w:r w:rsidR="00B30F93" w:rsidRPr="00382953">
        <w:rPr>
          <w:rFonts w:ascii="Arial" w:hAnsi="Arial" w:cs="Arial"/>
          <w:b/>
          <w:szCs w:val="22"/>
        </w:rPr>
        <w:t xml:space="preserve"> </w:t>
      </w:r>
    </w:p>
    <w:p w14:paraId="0F8B646D" w14:textId="77777777" w:rsidR="00382953" w:rsidRPr="00382953" w:rsidRDefault="00382953" w:rsidP="00382953">
      <w:pPr>
        <w:contextualSpacing/>
        <w:jc w:val="both"/>
        <w:rPr>
          <w:rFonts w:ascii="Arial" w:hAnsi="Arial" w:cs="Arial"/>
          <w:b/>
          <w:szCs w:val="22"/>
        </w:rPr>
      </w:pPr>
    </w:p>
    <w:p w14:paraId="760AC6F6" w14:textId="17969E24" w:rsidR="00677E6D" w:rsidRDefault="00C5562C" w:rsidP="00382953">
      <w:pPr>
        <w:pStyle w:val="ListParagraph"/>
        <w:numPr>
          <w:ilvl w:val="0"/>
          <w:numId w:val="16"/>
        </w:numPr>
        <w:contextualSpacing/>
        <w:jc w:val="both"/>
        <w:rPr>
          <w:rFonts w:ascii="Arial" w:hAnsi="Arial" w:cs="Arial"/>
          <w:szCs w:val="22"/>
        </w:rPr>
      </w:pPr>
      <w:r>
        <w:rPr>
          <w:rFonts w:ascii="Arial" w:hAnsi="Arial" w:cs="Arial"/>
          <w:szCs w:val="22"/>
        </w:rPr>
        <w:t>O</w:t>
      </w:r>
      <w:r w:rsidR="00217473" w:rsidRPr="005F2C41">
        <w:rPr>
          <w:rFonts w:ascii="Arial" w:hAnsi="Arial" w:cs="Arial"/>
          <w:szCs w:val="22"/>
        </w:rPr>
        <w:t xml:space="preserve">n the 5 </w:t>
      </w:r>
      <w:r w:rsidR="00217473" w:rsidRPr="00382953">
        <w:rPr>
          <w:rFonts w:ascii="Arial" w:eastAsia="Consolas" w:hAnsi="Arial" w:cs="Arial"/>
          <w:color w:val="000000"/>
          <w:szCs w:val="22"/>
          <w:u w:color="000000"/>
          <w:bdr w:val="nil"/>
          <w:lang w:val="en-US"/>
        </w:rPr>
        <w:t>May</w:t>
      </w:r>
      <w:r w:rsidR="00217473" w:rsidRPr="005F2C41">
        <w:rPr>
          <w:rFonts w:ascii="Arial" w:hAnsi="Arial" w:cs="Arial"/>
          <w:szCs w:val="22"/>
        </w:rPr>
        <w:t xml:space="preserve"> 2017 the following six mayors were elected</w:t>
      </w:r>
      <w:r w:rsidR="001D4D4F" w:rsidRPr="005F2C41">
        <w:rPr>
          <w:rFonts w:ascii="Arial" w:hAnsi="Arial" w:cs="Arial"/>
          <w:szCs w:val="22"/>
        </w:rPr>
        <w:t>:</w:t>
      </w:r>
    </w:p>
    <w:p w14:paraId="774B1CA3" w14:textId="77777777" w:rsidR="00382953" w:rsidRPr="005F2C41" w:rsidRDefault="00382953" w:rsidP="00382953">
      <w:pPr>
        <w:pStyle w:val="ListParagraph"/>
        <w:ind w:left="360"/>
        <w:contextualSpacing/>
        <w:jc w:val="both"/>
        <w:rPr>
          <w:rFonts w:ascii="Arial" w:hAnsi="Arial" w:cs="Arial"/>
          <w:szCs w:val="22"/>
        </w:rPr>
      </w:pPr>
    </w:p>
    <w:p w14:paraId="760AC6F7" w14:textId="77777777" w:rsidR="00217473"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 xml:space="preserve">James Palmer (Conservative) </w:t>
      </w:r>
      <w:r w:rsidR="00C5562C">
        <w:rPr>
          <w:rFonts w:ascii="Arial" w:hAnsi="Arial" w:cs="Arial"/>
          <w:szCs w:val="22"/>
        </w:rPr>
        <w:t>–</w:t>
      </w:r>
      <w:r w:rsidRPr="005F2C41">
        <w:rPr>
          <w:rFonts w:ascii="Arial" w:hAnsi="Arial" w:cs="Arial"/>
          <w:szCs w:val="22"/>
        </w:rPr>
        <w:t xml:space="preserve"> </w:t>
      </w:r>
      <w:r w:rsidR="00217473" w:rsidRPr="00603374">
        <w:rPr>
          <w:rFonts w:ascii="Arial" w:hAnsi="Arial" w:cs="Arial"/>
          <w:szCs w:val="22"/>
        </w:rPr>
        <w:t>Cambridgeshire and Peterborough</w:t>
      </w:r>
      <w:r w:rsidRPr="00603374">
        <w:rPr>
          <w:rFonts w:ascii="Arial" w:hAnsi="Arial" w:cs="Arial"/>
          <w:szCs w:val="22"/>
        </w:rPr>
        <w:t xml:space="preserve"> CA</w:t>
      </w:r>
    </w:p>
    <w:p w14:paraId="760AC6F8" w14:textId="77777777" w:rsidR="00217473"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 xml:space="preserve">Andy Burnham (Labour) </w:t>
      </w:r>
      <w:r w:rsidR="00C5562C">
        <w:rPr>
          <w:rFonts w:ascii="Arial" w:hAnsi="Arial" w:cs="Arial"/>
          <w:szCs w:val="22"/>
        </w:rPr>
        <w:t>–</w:t>
      </w:r>
      <w:r w:rsidR="00C5562C" w:rsidRPr="005F2C41">
        <w:rPr>
          <w:rFonts w:ascii="Arial" w:hAnsi="Arial" w:cs="Arial"/>
          <w:szCs w:val="22"/>
        </w:rPr>
        <w:t xml:space="preserve"> </w:t>
      </w:r>
      <w:r w:rsidR="00217473" w:rsidRPr="005F2C41">
        <w:rPr>
          <w:rFonts w:ascii="Arial" w:hAnsi="Arial" w:cs="Arial"/>
          <w:szCs w:val="22"/>
        </w:rPr>
        <w:t>Greater Manchester</w:t>
      </w:r>
      <w:r w:rsidRPr="005F2C41">
        <w:rPr>
          <w:rFonts w:ascii="Arial" w:hAnsi="Arial" w:cs="Arial"/>
          <w:szCs w:val="22"/>
        </w:rPr>
        <w:t xml:space="preserve"> CA </w:t>
      </w:r>
    </w:p>
    <w:p w14:paraId="760AC6F9" w14:textId="77777777" w:rsidR="00217473"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 xml:space="preserve">Steve </w:t>
      </w:r>
      <w:proofErr w:type="spellStart"/>
      <w:r w:rsidRPr="005F2C41">
        <w:rPr>
          <w:rFonts w:ascii="Arial" w:hAnsi="Arial" w:cs="Arial"/>
          <w:szCs w:val="22"/>
        </w:rPr>
        <w:t>Rotheram</w:t>
      </w:r>
      <w:proofErr w:type="spellEnd"/>
      <w:r w:rsidRPr="005F2C41">
        <w:rPr>
          <w:rFonts w:ascii="Arial" w:hAnsi="Arial" w:cs="Arial"/>
          <w:szCs w:val="22"/>
        </w:rPr>
        <w:t xml:space="preserve"> (Labour) </w:t>
      </w:r>
      <w:r w:rsidR="00C5562C">
        <w:rPr>
          <w:rFonts w:ascii="Arial" w:hAnsi="Arial" w:cs="Arial"/>
          <w:szCs w:val="22"/>
        </w:rPr>
        <w:t>–</w:t>
      </w:r>
      <w:r w:rsidR="00C5562C" w:rsidRPr="005F2C41">
        <w:rPr>
          <w:rFonts w:ascii="Arial" w:hAnsi="Arial" w:cs="Arial"/>
          <w:szCs w:val="22"/>
        </w:rPr>
        <w:t xml:space="preserve"> </w:t>
      </w:r>
      <w:r w:rsidR="00217473" w:rsidRPr="005F2C41">
        <w:rPr>
          <w:rFonts w:ascii="Arial" w:hAnsi="Arial" w:cs="Arial"/>
          <w:szCs w:val="22"/>
        </w:rPr>
        <w:t>Liverpool City Region</w:t>
      </w:r>
      <w:r w:rsidRPr="005F2C41">
        <w:rPr>
          <w:rFonts w:ascii="Arial" w:hAnsi="Arial" w:cs="Arial"/>
          <w:szCs w:val="22"/>
        </w:rPr>
        <w:t xml:space="preserve"> CA</w:t>
      </w:r>
    </w:p>
    <w:p w14:paraId="760AC6FA" w14:textId="77777777" w:rsidR="00DC7549"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 xml:space="preserve">Ben </w:t>
      </w:r>
      <w:proofErr w:type="spellStart"/>
      <w:r w:rsidRPr="005F2C41">
        <w:rPr>
          <w:rFonts w:ascii="Arial" w:hAnsi="Arial" w:cs="Arial"/>
          <w:szCs w:val="22"/>
        </w:rPr>
        <w:t>Houchen</w:t>
      </w:r>
      <w:proofErr w:type="spellEnd"/>
      <w:r w:rsidRPr="005F2C41">
        <w:rPr>
          <w:rFonts w:ascii="Arial" w:hAnsi="Arial" w:cs="Arial"/>
          <w:szCs w:val="22"/>
        </w:rPr>
        <w:t xml:space="preserve"> (Conservative) </w:t>
      </w:r>
      <w:r w:rsidR="00C5562C">
        <w:rPr>
          <w:rFonts w:ascii="Arial" w:hAnsi="Arial" w:cs="Arial"/>
          <w:szCs w:val="22"/>
        </w:rPr>
        <w:t>–</w:t>
      </w:r>
      <w:r w:rsidR="00C5562C" w:rsidRPr="005F2C41">
        <w:rPr>
          <w:rFonts w:ascii="Arial" w:hAnsi="Arial" w:cs="Arial"/>
          <w:szCs w:val="22"/>
        </w:rPr>
        <w:t xml:space="preserve"> </w:t>
      </w:r>
      <w:r w:rsidRPr="005F2C41">
        <w:rPr>
          <w:rFonts w:ascii="Arial" w:hAnsi="Arial" w:cs="Arial"/>
          <w:szCs w:val="22"/>
        </w:rPr>
        <w:t>Tees Valley CA</w:t>
      </w:r>
    </w:p>
    <w:p w14:paraId="760AC6FB" w14:textId="77777777" w:rsidR="00DC7549"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 xml:space="preserve">Tim Bowles (Conservative) </w:t>
      </w:r>
      <w:r w:rsidR="00C5562C">
        <w:rPr>
          <w:rFonts w:ascii="Arial" w:hAnsi="Arial" w:cs="Arial"/>
          <w:szCs w:val="22"/>
        </w:rPr>
        <w:t>–</w:t>
      </w:r>
      <w:r w:rsidR="00C5562C" w:rsidRPr="005F2C41">
        <w:rPr>
          <w:rFonts w:ascii="Arial" w:hAnsi="Arial" w:cs="Arial"/>
          <w:szCs w:val="22"/>
        </w:rPr>
        <w:t xml:space="preserve"> </w:t>
      </w:r>
      <w:r w:rsidRPr="005F2C41">
        <w:rPr>
          <w:rFonts w:ascii="Arial" w:hAnsi="Arial" w:cs="Arial"/>
          <w:szCs w:val="22"/>
        </w:rPr>
        <w:t xml:space="preserve"> </w:t>
      </w:r>
      <w:r w:rsidR="00217473" w:rsidRPr="005F2C41">
        <w:rPr>
          <w:rFonts w:ascii="Arial" w:hAnsi="Arial" w:cs="Arial"/>
          <w:szCs w:val="22"/>
        </w:rPr>
        <w:t>W</w:t>
      </w:r>
      <w:r w:rsidRPr="005F2C41">
        <w:rPr>
          <w:rFonts w:ascii="Arial" w:hAnsi="Arial" w:cs="Arial"/>
          <w:szCs w:val="22"/>
        </w:rPr>
        <w:t>est of England</w:t>
      </w:r>
      <w:r w:rsidR="002975BE">
        <w:rPr>
          <w:rFonts w:ascii="Arial" w:hAnsi="Arial" w:cs="Arial"/>
          <w:szCs w:val="22"/>
        </w:rPr>
        <w:t xml:space="preserve"> CA</w:t>
      </w:r>
      <w:r w:rsidRPr="005F2C41">
        <w:rPr>
          <w:rFonts w:ascii="Arial" w:hAnsi="Arial" w:cs="Arial"/>
          <w:szCs w:val="22"/>
        </w:rPr>
        <w:t xml:space="preserve"> </w:t>
      </w:r>
    </w:p>
    <w:p w14:paraId="760AC6FC" w14:textId="77777777" w:rsidR="002465EC" w:rsidRPr="00382953" w:rsidRDefault="00DC7549" w:rsidP="00137F4A">
      <w:pPr>
        <w:pStyle w:val="ListParagraph"/>
        <w:numPr>
          <w:ilvl w:val="1"/>
          <w:numId w:val="16"/>
        </w:numPr>
        <w:ind w:left="901" w:hanging="544"/>
        <w:jc w:val="both"/>
        <w:rPr>
          <w:rFonts w:ascii="Arial" w:hAnsi="Arial" w:cs="Arial"/>
          <w:szCs w:val="22"/>
        </w:rPr>
      </w:pPr>
      <w:r w:rsidRPr="005F2C41">
        <w:rPr>
          <w:rFonts w:ascii="Arial" w:hAnsi="Arial" w:cs="Arial"/>
          <w:szCs w:val="22"/>
        </w:rPr>
        <w:t>Andy Street (Conservative) – West Midlands CA</w:t>
      </w:r>
    </w:p>
    <w:p w14:paraId="760AC6FD" w14:textId="77777777" w:rsidR="001D4D4F" w:rsidRPr="005F2C41" w:rsidRDefault="001D4D4F" w:rsidP="00382953"/>
    <w:p w14:paraId="760AC6FE" w14:textId="77777777" w:rsidR="001D4D4F" w:rsidRPr="00382953" w:rsidRDefault="00602951" w:rsidP="00382953">
      <w:pPr>
        <w:contextualSpacing/>
        <w:jc w:val="both"/>
        <w:rPr>
          <w:rFonts w:ascii="Arial" w:hAnsi="Arial" w:cs="Arial"/>
          <w:b/>
          <w:szCs w:val="22"/>
        </w:rPr>
      </w:pPr>
      <w:r w:rsidRPr="00382953">
        <w:rPr>
          <w:rFonts w:ascii="Arial" w:hAnsi="Arial" w:cs="Arial"/>
          <w:b/>
          <w:szCs w:val="22"/>
        </w:rPr>
        <w:t>Targeted improvement offe</w:t>
      </w:r>
      <w:r w:rsidR="001D4D4F" w:rsidRPr="00382953">
        <w:rPr>
          <w:rFonts w:ascii="Arial" w:hAnsi="Arial" w:cs="Arial"/>
          <w:b/>
          <w:szCs w:val="22"/>
        </w:rPr>
        <w:t>r</w:t>
      </w:r>
      <w:r w:rsidR="006603EE" w:rsidRPr="00382953">
        <w:rPr>
          <w:rFonts w:ascii="Arial" w:hAnsi="Arial" w:cs="Arial"/>
          <w:b/>
          <w:szCs w:val="22"/>
        </w:rPr>
        <w:t xml:space="preserve"> for combined authority mayors</w:t>
      </w:r>
    </w:p>
    <w:p w14:paraId="760AC6FF" w14:textId="77777777" w:rsidR="00C5562C" w:rsidRPr="00603374" w:rsidRDefault="00C5562C" w:rsidP="00382953">
      <w:pPr>
        <w:pStyle w:val="ListParagraph"/>
        <w:ind w:left="357"/>
        <w:contextualSpacing/>
        <w:jc w:val="both"/>
        <w:rPr>
          <w:rFonts w:ascii="Arial" w:hAnsi="Arial" w:cs="Arial"/>
          <w:b/>
          <w:szCs w:val="22"/>
        </w:rPr>
      </w:pPr>
    </w:p>
    <w:p w14:paraId="760AC700" w14:textId="77777777" w:rsidR="00581006" w:rsidRPr="00603374" w:rsidRDefault="00581006" w:rsidP="00137F4A">
      <w:pPr>
        <w:pStyle w:val="ListParagraph"/>
        <w:numPr>
          <w:ilvl w:val="0"/>
          <w:numId w:val="16"/>
        </w:numPr>
        <w:contextualSpacing/>
        <w:rPr>
          <w:rFonts w:ascii="Arial" w:hAnsi="Arial" w:cs="Arial"/>
          <w:szCs w:val="22"/>
        </w:rPr>
      </w:pPr>
      <w:r w:rsidRPr="005F2C41">
        <w:rPr>
          <w:rFonts w:ascii="Arial" w:hAnsi="Arial" w:cs="Arial"/>
          <w:szCs w:val="22"/>
          <w:lang w:eastAsia="en-US"/>
        </w:rPr>
        <w:t xml:space="preserve">The </w:t>
      </w:r>
      <w:r>
        <w:rPr>
          <w:rFonts w:ascii="Arial" w:hAnsi="Arial" w:cs="Arial"/>
          <w:szCs w:val="22"/>
          <w:lang w:eastAsia="en-US"/>
        </w:rPr>
        <w:t>LGA’s devolution</w:t>
      </w:r>
      <w:r w:rsidRPr="005F2C41">
        <w:rPr>
          <w:rFonts w:ascii="Arial" w:hAnsi="Arial" w:cs="Arial"/>
          <w:szCs w:val="22"/>
          <w:lang w:eastAsia="en-US"/>
        </w:rPr>
        <w:t xml:space="preserve"> improvement offer builds on the comprehensive support offer already in place for </w:t>
      </w:r>
      <w:r w:rsidRPr="005F2C41">
        <w:rPr>
          <w:rFonts w:ascii="Arial" w:hAnsi="Arial" w:cs="Arial"/>
          <w:szCs w:val="22"/>
        </w:rPr>
        <w:t>councils</w:t>
      </w:r>
      <w:r w:rsidRPr="005F2C41">
        <w:rPr>
          <w:rFonts w:ascii="Arial" w:hAnsi="Arial" w:cs="Arial"/>
          <w:szCs w:val="22"/>
          <w:lang w:eastAsia="en-US"/>
        </w:rPr>
        <w:t xml:space="preserve"> and is open to </w:t>
      </w:r>
      <w:r w:rsidR="00944141" w:rsidRPr="0090453B">
        <w:rPr>
          <w:rFonts w:ascii="Arial" w:hAnsi="Arial" w:cs="Arial"/>
          <w:szCs w:val="22"/>
          <w:u w:val="single"/>
          <w:lang w:eastAsia="en-US"/>
        </w:rPr>
        <w:t>all</w:t>
      </w:r>
      <w:r w:rsidR="00944141">
        <w:rPr>
          <w:rFonts w:ascii="Arial" w:hAnsi="Arial" w:cs="Arial"/>
          <w:szCs w:val="22"/>
          <w:lang w:eastAsia="en-US"/>
        </w:rPr>
        <w:t xml:space="preserve"> councils </w:t>
      </w:r>
      <w:r w:rsidRPr="005F2C41">
        <w:rPr>
          <w:rFonts w:ascii="Arial" w:hAnsi="Arial" w:cs="Arial"/>
          <w:szCs w:val="22"/>
          <w:lang w:eastAsia="en-US"/>
        </w:rPr>
        <w:t>considering or negotiating devolution deals</w:t>
      </w:r>
      <w:r w:rsidR="00410DBC">
        <w:rPr>
          <w:rFonts w:ascii="Arial" w:hAnsi="Arial" w:cs="Arial"/>
          <w:szCs w:val="22"/>
          <w:lang w:eastAsia="en-US"/>
        </w:rPr>
        <w:t>, including counties</w:t>
      </w:r>
      <w:r>
        <w:rPr>
          <w:rFonts w:ascii="Arial" w:hAnsi="Arial" w:cs="Arial"/>
          <w:szCs w:val="22"/>
          <w:lang w:eastAsia="en-US"/>
        </w:rPr>
        <w:t>.</w:t>
      </w:r>
      <w:r w:rsidR="00286C29">
        <w:rPr>
          <w:rStyle w:val="FootnoteReference"/>
          <w:rFonts w:cs="Arial"/>
          <w:szCs w:val="22"/>
          <w:lang w:eastAsia="en-US"/>
        </w:rPr>
        <w:footnoteReference w:id="2"/>
      </w:r>
      <w:r>
        <w:rPr>
          <w:rFonts w:ascii="Arial" w:hAnsi="Arial" w:cs="Arial"/>
          <w:szCs w:val="22"/>
          <w:lang w:eastAsia="en-US"/>
        </w:rPr>
        <w:t xml:space="preserve"> </w:t>
      </w:r>
      <w:r w:rsidR="00944141">
        <w:rPr>
          <w:rFonts w:ascii="Arial" w:hAnsi="Arial" w:cs="Arial"/>
          <w:szCs w:val="22"/>
          <w:lang w:eastAsia="en-US"/>
        </w:rPr>
        <w:t xml:space="preserve">We will of course be reviewing this offer as the new Government’s devolution policy develops. </w:t>
      </w:r>
    </w:p>
    <w:p w14:paraId="760AC701" w14:textId="77777777" w:rsidR="00581006" w:rsidRPr="00FB7B74" w:rsidRDefault="00581006" w:rsidP="00137F4A">
      <w:pPr>
        <w:pStyle w:val="ListParagraph"/>
        <w:ind w:left="357"/>
        <w:contextualSpacing/>
        <w:rPr>
          <w:rFonts w:ascii="Arial" w:hAnsi="Arial" w:cs="Arial"/>
          <w:szCs w:val="22"/>
        </w:rPr>
      </w:pPr>
    </w:p>
    <w:p w14:paraId="760AC702" w14:textId="39501AB8" w:rsidR="006603EE" w:rsidRPr="00603374" w:rsidRDefault="006603EE" w:rsidP="00137F4A">
      <w:pPr>
        <w:pStyle w:val="ListParagraph"/>
        <w:numPr>
          <w:ilvl w:val="0"/>
          <w:numId w:val="16"/>
        </w:numPr>
        <w:contextualSpacing/>
        <w:rPr>
          <w:rFonts w:ascii="Arial" w:hAnsi="Arial" w:cs="Arial"/>
          <w:szCs w:val="22"/>
        </w:rPr>
      </w:pPr>
      <w:r w:rsidRPr="005F2C41">
        <w:rPr>
          <w:rFonts w:ascii="Arial" w:eastAsia="Arial" w:hAnsi="Arial" w:cs="Arial"/>
          <w:color w:val="000000"/>
          <w:szCs w:val="22"/>
          <w:u w:color="000000"/>
          <w:bdr w:val="nil"/>
          <w:lang w:val="en-US"/>
        </w:rPr>
        <w:t xml:space="preserve">Building on early work to support </w:t>
      </w:r>
      <w:r>
        <w:rPr>
          <w:rFonts w:ascii="Arial" w:eastAsia="Arial" w:hAnsi="Arial" w:cs="Arial"/>
          <w:color w:val="000000"/>
          <w:szCs w:val="22"/>
          <w:u w:color="000000"/>
          <w:bdr w:val="nil"/>
          <w:lang w:val="en-US"/>
        </w:rPr>
        <w:t>devolution areas</w:t>
      </w:r>
      <w:r w:rsidRPr="005F2C41">
        <w:rPr>
          <w:rFonts w:ascii="Arial" w:eastAsia="Arial" w:hAnsi="Arial" w:cs="Arial"/>
          <w:color w:val="000000"/>
          <w:szCs w:val="22"/>
          <w:u w:color="000000"/>
          <w:bdr w:val="nil"/>
          <w:lang w:val="en-US"/>
        </w:rPr>
        <w:t xml:space="preserve"> and</w:t>
      </w:r>
      <w:r w:rsidR="00D32AE7">
        <w:rPr>
          <w:rFonts w:ascii="Arial" w:eastAsia="Arial" w:hAnsi="Arial" w:cs="Arial"/>
          <w:color w:val="000000"/>
          <w:szCs w:val="22"/>
          <w:u w:color="000000"/>
          <w:bdr w:val="nil"/>
          <w:lang w:val="en-US"/>
        </w:rPr>
        <w:t xml:space="preserve"> based</w:t>
      </w:r>
      <w:r w:rsidRPr="005F2C41">
        <w:rPr>
          <w:rFonts w:ascii="Arial" w:eastAsia="Arial" w:hAnsi="Arial" w:cs="Arial"/>
          <w:color w:val="000000"/>
          <w:szCs w:val="22"/>
          <w:u w:color="000000"/>
          <w:bdr w:val="nil"/>
          <w:lang w:val="en-US"/>
        </w:rPr>
        <w:t xml:space="preserve"> on recommendations from the </w:t>
      </w:r>
      <w:r w:rsidR="0064372E">
        <w:rPr>
          <w:rFonts w:ascii="Arial" w:eastAsia="Arial" w:hAnsi="Arial" w:cs="Arial"/>
          <w:color w:val="000000"/>
          <w:szCs w:val="22"/>
          <w:u w:color="000000"/>
          <w:bdr w:val="nil"/>
          <w:lang w:val="en-US"/>
        </w:rPr>
        <w:t xml:space="preserve">LGA’s </w:t>
      </w:r>
      <w:r w:rsidRPr="005F2C41">
        <w:rPr>
          <w:rFonts w:ascii="Arial" w:eastAsia="Arial" w:hAnsi="Arial" w:cs="Arial"/>
          <w:color w:val="000000"/>
          <w:szCs w:val="22"/>
          <w:u w:color="000000"/>
          <w:bdr w:val="nil"/>
          <w:lang w:val="en-US"/>
        </w:rPr>
        <w:t xml:space="preserve">CA working group, the Leadership Board was keen to ensure that the LGA establishes itself as the obvious ‘home’ for the new directly elected mayors and </w:t>
      </w:r>
      <w:r w:rsidRPr="005F2C41">
        <w:rPr>
          <w:rFonts w:ascii="Arial" w:eastAsia="Arial" w:hAnsi="Arial" w:cs="Arial"/>
          <w:color w:val="000000"/>
          <w:szCs w:val="22"/>
          <w:bdr w:val="nil"/>
          <w:lang w:val="en-US"/>
        </w:rPr>
        <w:t>that a package of support be put in place for mayors</w:t>
      </w:r>
      <w:r w:rsidR="00E41A6E">
        <w:rPr>
          <w:rFonts w:ascii="Arial" w:eastAsia="Arial" w:hAnsi="Arial" w:cs="Arial"/>
          <w:color w:val="000000"/>
          <w:szCs w:val="22"/>
          <w:bdr w:val="nil"/>
          <w:lang w:val="en-US"/>
        </w:rPr>
        <w:t>,</w:t>
      </w:r>
      <w:r w:rsidRPr="005F2C41">
        <w:rPr>
          <w:rFonts w:ascii="Arial" w:eastAsia="Arial" w:hAnsi="Arial" w:cs="Arial"/>
          <w:color w:val="000000"/>
          <w:szCs w:val="22"/>
          <w:bdr w:val="nil"/>
          <w:lang w:val="en-US"/>
        </w:rPr>
        <w:t xml:space="preserve"> both as individuals and as a collective. </w:t>
      </w:r>
      <w:r w:rsidR="00603374">
        <w:rPr>
          <w:rFonts w:ascii="Arial" w:eastAsia="Arial" w:hAnsi="Arial" w:cs="Arial"/>
          <w:color w:val="000000"/>
          <w:szCs w:val="22"/>
          <w:bdr w:val="nil"/>
          <w:lang w:val="en-US"/>
        </w:rPr>
        <w:t xml:space="preserve">As </w:t>
      </w:r>
      <w:r w:rsidR="0064372E">
        <w:rPr>
          <w:rFonts w:ascii="Arial" w:eastAsia="Arial" w:hAnsi="Arial" w:cs="Arial"/>
          <w:color w:val="000000"/>
          <w:szCs w:val="22"/>
          <w:bdr w:val="nil"/>
          <w:lang w:val="en-US"/>
        </w:rPr>
        <w:t>C</w:t>
      </w:r>
      <w:r w:rsidR="00603374">
        <w:rPr>
          <w:rFonts w:ascii="Arial" w:eastAsia="Arial" w:hAnsi="Arial" w:cs="Arial"/>
          <w:color w:val="000000"/>
          <w:szCs w:val="22"/>
          <w:bdr w:val="nil"/>
          <w:lang w:val="en-US"/>
        </w:rPr>
        <w:t xml:space="preserve">hairs of their </w:t>
      </w:r>
      <w:r w:rsidR="0064372E">
        <w:rPr>
          <w:rFonts w:ascii="Arial" w:eastAsia="Arial" w:hAnsi="Arial" w:cs="Arial"/>
          <w:color w:val="000000"/>
          <w:szCs w:val="22"/>
          <w:bdr w:val="nil"/>
          <w:lang w:val="en-US"/>
        </w:rPr>
        <w:t>C</w:t>
      </w:r>
      <w:r w:rsidR="00603374">
        <w:rPr>
          <w:rFonts w:ascii="Arial" w:eastAsia="Arial" w:hAnsi="Arial" w:cs="Arial"/>
          <w:color w:val="000000"/>
          <w:szCs w:val="22"/>
          <w:bdr w:val="nil"/>
          <w:lang w:val="en-US"/>
        </w:rPr>
        <w:t xml:space="preserve">ombined </w:t>
      </w:r>
      <w:r w:rsidR="0064372E">
        <w:rPr>
          <w:rFonts w:ascii="Arial" w:eastAsia="Arial" w:hAnsi="Arial" w:cs="Arial"/>
          <w:color w:val="000000"/>
          <w:szCs w:val="22"/>
          <w:bdr w:val="nil"/>
          <w:lang w:val="en-US"/>
        </w:rPr>
        <w:t>A</w:t>
      </w:r>
      <w:r w:rsidR="00603374">
        <w:rPr>
          <w:rFonts w:ascii="Arial" w:eastAsia="Arial" w:hAnsi="Arial" w:cs="Arial"/>
          <w:color w:val="000000"/>
          <w:szCs w:val="22"/>
          <w:bdr w:val="nil"/>
          <w:lang w:val="en-US"/>
        </w:rPr>
        <w:t xml:space="preserve">uthority, </w:t>
      </w:r>
      <w:r w:rsidR="002101FA">
        <w:rPr>
          <w:rFonts w:ascii="Arial" w:eastAsia="Arial" w:hAnsi="Arial" w:cs="Arial"/>
          <w:color w:val="000000"/>
          <w:szCs w:val="22"/>
          <w:bdr w:val="nil"/>
          <w:lang w:val="en-US"/>
        </w:rPr>
        <w:t xml:space="preserve">it was agreed </w:t>
      </w:r>
      <w:r w:rsidR="0064372E">
        <w:rPr>
          <w:rFonts w:ascii="Arial" w:eastAsia="Arial" w:hAnsi="Arial" w:cs="Arial"/>
          <w:color w:val="000000"/>
          <w:szCs w:val="22"/>
          <w:bdr w:val="nil"/>
          <w:lang w:val="en-US"/>
        </w:rPr>
        <w:t>M</w:t>
      </w:r>
      <w:r w:rsidR="00603374">
        <w:rPr>
          <w:rFonts w:ascii="Arial" w:eastAsia="Arial" w:hAnsi="Arial" w:cs="Arial"/>
          <w:color w:val="000000"/>
          <w:szCs w:val="22"/>
          <w:bdr w:val="nil"/>
          <w:lang w:val="en-US"/>
        </w:rPr>
        <w:t xml:space="preserve">ayors </w:t>
      </w:r>
      <w:r w:rsidR="002975BE">
        <w:rPr>
          <w:rFonts w:ascii="Arial" w:eastAsia="Arial" w:hAnsi="Arial" w:cs="Arial"/>
          <w:color w:val="000000"/>
          <w:szCs w:val="22"/>
          <w:bdr w:val="nil"/>
          <w:lang w:val="en-US"/>
        </w:rPr>
        <w:t>would</w:t>
      </w:r>
      <w:r w:rsidR="0064372E">
        <w:rPr>
          <w:rFonts w:ascii="Arial" w:eastAsia="Arial" w:hAnsi="Arial" w:cs="Arial"/>
          <w:color w:val="000000"/>
          <w:szCs w:val="22"/>
          <w:bdr w:val="nil"/>
          <w:lang w:val="en-US"/>
        </w:rPr>
        <w:t xml:space="preserve"> automatically</w:t>
      </w:r>
      <w:r w:rsidR="002975BE">
        <w:rPr>
          <w:rFonts w:ascii="Arial" w:eastAsia="Arial" w:hAnsi="Arial" w:cs="Arial"/>
          <w:color w:val="000000"/>
          <w:szCs w:val="22"/>
          <w:bdr w:val="nil"/>
          <w:lang w:val="en-US"/>
        </w:rPr>
        <w:t xml:space="preserve"> be</w:t>
      </w:r>
      <w:r w:rsidR="00603374">
        <w:rPr>
          <w:rFonts w:ascii="Arial" w:eastAsia="Arial" w:hAnsi="Arial" w:cs="Arial"/>
          <w:color w:val="000000"/>
          <w:szCs w:val="22"/>
          <w:bdr w:val="nil"/>
          <w:lang w:val="en-US"/>
        </w:rPr>
        <w:t xml:space="preserve"> members of the LGA. </w:t>
      </w:r>
    </w:p>
    <w:p w14:paraId="760AC703" w14:textId="77777777" w:rsidR="00F17C2D" w:rsidRPr="00603374" w:rsidRDefault="00F17C2D" w:rsidP="00137F4A">
      <w:pPr>
        <w:pStyle w:val="ListParagraph"/>
        <w:rPr>
          <w:rFonts w:ascii="Arial" w:hAnsi="Arial" w:cs="Arial"/>
          <w:szCs w:val="22"/>
        </w:rPr>
      </w:pPr>
    </w:p>
    <w:p w14:paraId="760AC704" w14:textId="77777777" w:rsidR="00DB5C73" w:rsidRDefault="00C5562C" w:rsidP="00137F4A">
      <w:pPr>
        <w:pStyle w:val="ListParagraph"/>
        <w:numPr>
          <w:ilvl w:val="0"/>
          <w:numId w:val="16"/>
        </w:numPr>
        <w:contextualSpacing/>
        <w:rPr>
          <w:rFonts w:ascii="Arial" w:hAnsi="Arial" w:cs="Arial"/>
          <w:szCs w:val="22"/>
        </w:rPr>
      </w:pPr>
      <w:r w:rsidRPr="00603374">
        <w:rPr>
          <w:rFonts w:ascii="Arial" w:hAnsi="Arial" w:cs="Arial"/>
          <w:szCs w:val="22"/>
        </w:rPr>
        <w:lastRenderedPageBreak/>
        <w:t xml:space="preserve">In the run up to the </w:t>
      </w:r>
      <w:r w:rsidR="0064372E">
        <w:rPr>
          <w:rFonts w:ascii="Arial" w:hAnsi="Arial" w:cs="Arial"/>
          <w:szCs w:val="22"/>
        </w:rPr>
        <w:t>M</w:t>
      </w:r>
      <w:r w:rsidRPr="00603374">
        <w:rPr>
          <w:rFonts w:ascii="Arial" w:hAnsi="Arial" w:cs="Arial"/>
          <w:szCs w:val="22"/>
        </w:rPr>
        <w:t xml:space="preserve">ayoral elections, the LGA provided support to </w:t>
      </w:r>
      <w:r w:rsidR="0064372E">
        <w:rPr>
          <w:rFonts w:ascii="Arial" w:hAnsi="Arial" w:cs="Arial"/>
          <w:szCs w:val="22"/>
        </w:rPr>
        <w:t>M</w:t>
      </w:r>
      <w:r w:rsidRPr="00603374">
        <w:rPr>
          <w:rFonts w:ascii="Arial" w:hAnsi="Arial" w:cs="Arial"/>
          <w:szCs w:val="22"/>
        </w:rPr>
        <w:t xml:space="preserve">ayoral candidates </w:t>
      </w:r>
      <w:r w:rsidRPr="00382953">
        <w:rPr>
          <w:rFonts w:ascii="Arial" w:eastAsia="Arial" w:hAnsi="Arial" w:cs="Arial"/>
          <w:color w:val="000000"/>
          <w:szCs w:val="22"/>
          <w:u w:color="000000"/>
          <w:bdr w:val="nil"/>
          <w:lang w:val="en-US"/>
        </w:rPr>
        <w:t>through</w:t>
      </w:r>
      <w:r w:rsidRPr="00603374">
        <w:rPr>
          <w:rFonts w:ascii="Arial" w:hAnsi="Arial" w:cs="Arial"/>
          <w:szCs w:val="22"/>
        </w:rPr>
        <w:t xml:space="preserve"> </w:t>
      </w:r>
      <w:proofErr w:type="spellStart"/>
      <w:r w:rsidRPr="00382953">
        <w:rPr>
          <w:rFonts w:ascii="Arial" w:eastAsia="Arial" w:hAnsi="Arial" w:cs="Arial"/>
          <w:color w:val="000000"/>
          <w:szCs w:val="22"/>
          <w:u w:color="000000"/>
          <w:bdr w:val="nil"/>
          <w:lang w:val="en-US"/>
        </w:rPr>
        <w:t>programmes</w:t>
      </w:r>
      <w:proofErr w:type="spellEnd"/>
      <w:r w:rsidRPr="00603374">
        <w:rPr>
          <w:rFonts w:ascii="Arial" w:hAnsi="Arial" w:cs="Arial"/>
          <w:szCs w:val="22"/>
        </w:rPr>
        <w:t xml:space="preserve"> led by the political group offices. </w:t>
      </w:r>
      <w:r w:rsidR="0064372E">
        <w:rPr>
          <w:rFonts w:ascii="Arial" w:hAnsi="Arial" w:cs="Arial"/>
          <w:szCs w:val="22"/>
        </w:rPr>
        <w:t xml:space="preserve"> </w:t>
      </w:r>
      <w:r w:rsidRPr="00603374">
        <w:rPr>
          <w:rFonts w:ascii="Arial" w:hAnsi="Arial" w:cs="Arial"/>
          <w:szCs w:val="22"/>
        </w:rPr>
        <w:t>Feedback from candidate</w:t>
      </w:r>
      <w:r w:rsidR="002B3F2A" w:rsidRPr="00603374">
        <w:rPr>
          <w:rFonts w:ascii="Arial" w:hAnsi="Arial" w:cs="Arial"/>
          <w:szCs w:val="22"/>
        </w:rPr>
        <w:t xml:space="preserve">s suggests this was successful and the LGA is now well positioned to work with the new mayors. </w:t>
      </w:r>
    </w:p>
    <w:p w14:paraId="760AC705" w14:textId="77777777" w:rsidR="00E957A9" w:rsidRPr="0090453B" w:rsidRDefault="00E957A9" w:rsidP="00137F4A">
      <w:pPr>
        <w:pStyle w:val="ListParagraph"/>
        <w:rPr>
          <w:rFonts w:ascii="Arial" w:hAnsi="Arial" w:cs="Arial"/>
          <w:szCs w:val="22"/>
        </w:rPr>
      </w:pPr>
    </w:p>
    <w:p w14:paraId="760AC706" w14:textId="77777777" w:rsidR="006603EE" w:rsidRPr="0090453B" w:rsidRDefault="00944141" w:rsidP="00137F4A">
      <w:pPr>
        <w:pStyle w:val="ListParagraph"/>
        <w:numPr>
          <w:ilvl w:val="0"/>
          <w:numId w:val="16"/>
        </w:numPr>
        <w:contextualSpacing/>
        <w:rPr>
          <w:rFonts w:ascii="Arial" w:hAnsi="Arial" w:cs="Arial"/>
          <w:b/>
          <w:szCs w:val="22"/>
          <w:lang w:eastAsia="en-US"/>
        </w:rPr>
      </w:pPr>
      <w:r>
        <w:rPr>
          <w:rFonts w:ascii="Arial" w:hAnsi="Arial" w:cs="Arial"/>
          <w:szCs w:val="22"/>
          <w:lang w:eastAsia="en-US"/>
        </w:rPr>
        <w:t xml:space="preserve">We have </w:t>
      </w:r>
      <w:r w:rsidRPr="00382953">
        <w:rPr>
          <w:rFonts w:ascii="Arial" w:eastAsia="Arial" w:hAnsi="Arial" w:cs="Arial"/>
          <w:color w:val="000000"/>
          <w:szCs w:val="22"/>
          <w:u w:color="000000"/>
          <w:bdr w:val="nil"/>
          <w:lang w:val="en-US"/>
        </w:rPr>
        <w:t>engaged</w:t>
      </w:r>
      <w:r w:rsidR="0064372E">
        <w:rPr>
          <w:rFonts w:ascii="Arial" w:hAnsi="Arial" w:cs="Arial"/>
          <w:szCs w:val="22"/>
          <w:lang w:eastAsia="en-US"/>
        </w:rPr>
        <w:t xml:space="preserve"> with all </w:t>
      </w:r>
      <w:r w:rsidR="002975BE">
        <w:rPr>
          <w:rFonts w:ascii="Arial" w:hAnsi="Arial" w:cs="Arial"/>
          <w:szCs w:val="22"/>
          <w:lang w:eastAsia="en-US"/>
        </w:rPr>
        <w:t xml:space="preserve">of </w:t>
      </w:r>
      <w:r w:rsidR="0064372E">
        <w:rPr>
          <w:rFonts w:ascii="Arial" w:hAnsi="Arial" w:cs="Arial"/>
          <w:szCs w:val="22"/>
          <w:lang w:eastAsia="en-US"/>
        </w:rPr>
        <w:t>the</w:t>
      </w:r>
      <w:r>
        <w:rPr>
          <w:rFonts w:ascii="Arial" w:hAnsi="Arial" w:cs="Arial"/>
          <w:szCs w:val="22"/>
          <w:lang w:eastAsia="en-US"/>
        </w:rPr>
        <w:t xml:space="preserve"> new Mayo</w:t>
      </w:r>
      <w:r w:rsidR="00D32AE7">
        <w:rPr>
          <w:rFonts w:ascii="Arial" w:hAnsi="Arial" w:cs="Arial"/>
          <w:szCs w:val="22"/>
          <w:lang w:eastAsia="en-US"/>
        </w:rPr>
        <w:t>rs since the election.</w:t>
      </w:r>
      <w:r>
        <w:rPr>
          <w:rFonts w:ascii="Arial" w:hAnsi="Arial" w:cs="Arial"/>
          <w:szCs w:val="22"/>
          <w:lang w:eastAsia="en-US"/>
        </w:rPr>
        <w:t xml:space="preserve"> This has included</w:t>
      </w:r>
      <w:r w:rsidR="006603EE" w:rsidRPr="0090453B">
        <w:rPr>
          <w:rFonts w:ascii="Arial" w:hAnsi="Arial" w:cs="Arial"/>
          <w:szCs w:val="22"/>
          <w:lang w:eastAsia="en-US"/>
        </w:rPr>
        <w:t>:</w:t>
      </w:r>
    </w:p>
    <w:p w14:paraId="760AC707" w14:textId="77777777" w:rsidR="006603EE" w:rsidRPr="005F2C41" w:rsidRDefault="006603EE" w:rsidP="00137F4A">
      <w:pPr>
        <w:rPr>
          <w:rFonts w:ascii="Arial" w:hAnsi="Arial" w:cs="Arial"/>
          <w:b/>
          <w:szCs w:val="22"/>
          <w:lang w:eastAsia="en-US"/>
        </w:rPr>
      </w:pPr>
    </w:p>
    <w:p w14:paraId="760AC708" w14:textId="77777777" w:rsidR="006603EE" w:rsidRPr="005F2C41" w:rsidRDefault="006603EE" w:rsidP="00137F4A">
      <w:pPr>
        <w:pStyle w:val="ListParagraph"/>
        <w:numPr>
          <w:ilvl w:val="1"/>
          <w:numId w:val="16"/>
        </w:numPr>
        <w:contextualSpacing/>
        <w:rPr>
          <w:rFonts w:ascii="Arial" w:hAnsi="Arial" w:cs="Arial"/>
          <w:szCs w:val="22"/>
        </w:rPr>
      </w:pPr>
      <w:r w:rsidRPr="005F2C41">
        <w:rPr>
          <w:rFonts w:ascii="Arial" w:hAnsi="Arial" w:cs="Arial"/>
          <w:szCs w:val="22"/>
        </w:rPr>
        <w:t>T</w:t>
      </w:r>
      <w:r w:rsidR="00A71C88">
        <w:rPr>
          <w:rFonts w:ascii="Arial" w:hAnsi="Arial" w:cs="Arial"/>
          <w:szCs w:val="22"/>
        </w:rPr>
        <w:t xml:space="preserve">elephone calls to CA </w:t>
      </w:r>
      <w:r w:rsidR="0064372E">
        <w:rPr>
          <w:rFonts w:ascii="Arial" w:hAnsi="Arial" w:cs="Arial"/>
          <w:szCs w:val="22"/>
        </w:rPr>
        <w:t>M</w:t>
      </w:r>
      <w:r w:rsidR="00A71C88">
        <w:rPr>
          <w:rFonts w:ascii="Arial" w:hAnsi="Arial" w:cs="Arial"/>
          <w:szCs w:val="22"/>
        </w:rPr>
        <w:t>ayors by G</w:t>
      </w:r>
      <w:r w:rsidRPr="005F2C41">
        <w:rPr>
          <w:rFonts w:ascii="Arial" w:hAnsi="Arial" w:cs="Arial"/>
          <w:szCs w:val="22"/>
        </w:rPr>
        <w:t xml:space="preserve">roup </w:t>
      </w:r>
      <w:r w:rsidR="0064372E">
        <w:rPr>
          <w:rFonts w:ascii="Arial" w:hAnsi="Arial" w:cs="Arial"/>
          <w:szCs w:val="22"/>
        </w:rPr>
        <w:t>L</w:t>
      </w:r>
      <w:r w:rsidRPr="005F2C41">
        <w:rPr>
          <w:rFonts w:ascii="Arial" w:hAnsi="Arial" w:cs="Arial"/>
          <w:szCs w:val="22"/>
        </w:rPr>
        <w:t>ead</w:t>
      </w:r>
      <w:r>
        <w:rPr>
          <w:rFonts w:ascii="Arial" w:hAnsi="Arial" w:cs="Arial"/>
          <w:szCs w:val="22"/>
        </w:rPr>
        <w:t>er</w:t>
      </w:r>
      <w:r w:rsidRPr="005F2C41">
        <w:rPr>
          <w:rFonts w:ascii="Arial" w:hAnsi="Arial" w:cs="Arial"/>
          <w:szCs w:val="22"/>
        </w:rPr>
        <w:t xml:space="preserve">s during the weekend following the elections. </w:t>
      </w:r>
    </w:p>
    <w:p w14:paraId="760AC709" w14:textId="77777777" w:rsidR="006603EE" w:rsidRPr="005F2C41" w:rsidRDefault="006603EE" w:rsidP="00137F4A">
      <w:pPr>
        <w:pStyle w:val="ListParagraph"/>
        <w:numPr>
          <w:ilvl w:val="1"/>
          <w:numId w:val="16"/>
        </w:numPr>
        <w:contextualSpacing/>
        <w:rPr>
          <w:rFonts w:ascii="Arial" w:hAnsi="Arial" w:cs="Arial"/>
          <w:szCs w:val="22"/>
        </w:rPr>
      </w:pPr>
      <w:r w:rsidRPr="005F2C41">
        <w:rPr>
          <w:rFonts w:ascii="Arial" w:hAnsi="Arial" w:cs="Arial"/>
          <w:szCs w:val="22"/>
        </w:rPr>
        <w:t>A letter sent from the Chairman</w:t>
      </w:r>
      <w:r>
        <w:rPr>
          <w:rFonts w:ascii="Arial" w:hAnsi="Arial" w:cs="Arial"/>
          <w:szCs w:val="22"/>
        </w:rPr>
        <w:t xml:space="preserve"> </w:t>
      </w:r>
      <w:r w:rsidRPr="005F2C41">
        <w:rPr>
          <w:rFonts w:ascii="Arial" w:hAnsi="Arial" w:cs="Arial"/>
          <w:szCs w:val="22"/>
        </w:rPr>
        <w:t>to all CA mayors congratulating them on their election, welcoming them to the LGA, outlining our support offer and highlighting the programme</w:t>
      </w:r>
      <w:r>
        <w:rPr>
          <w:rFonts w:ascii="Arial" w:hAnsi="Arial" w:cs="Arial"/>
          <w:szCs w:val="22"/>
        </w:rPr>
        <w:t xml:space="preserve"> of key mayoral events</w:t>
      </w:r>
      <w:r w:rsidRPr="005F2C41">
        <w:rPr>
          <w:rFonts w:ascii="Arial" w:hAnsi="Arial" w:cs="Arial"/>
          <w:szCs w:val="22"/>
        </w:rPr>
        <w:t xml:space="preserve">. </w:t>
      </w:r>
    </w:p>
    <w:p w14:paraId="760AC70A" w14:textId="6AC1D645" w:rsidR="006603EE" w:rsidRPr="005F2C41" w:rsidRDefault="006603EE" w:rsidP="00137F4A">
      <w:pPr>
        <w:pStyle w:val="ListParagraph"/>
        <w:numPr>
          <w:ilvl w:val="1"/>
          <w:numId w:val="16"/>
        </w:numPr>
        <w:contextualSpacing/>
        <w:rPr>
          <w:rFonts w:ascii="Arial" w:hAnsi="Arial" w:cs="Arial"/>
          <w:szCs w:val="22"/>
        </w:rPr>
      </w:pPr>
      <w:r>
        <w:rPr>
          <w:rFonts w:ascii="Arial" w:hAnsi="Arial" w:cs="Arial"/>
          <w:szCs w:val="22"/>
        </w:rPr>
        <w:t>T</w:t>
      </w:r>
      <w:r w:rsidR="00E41A6E">
        <w:rPr>
          <w:rFonts w:ascii="Arial" w:hAnsi="Arial" w:cs="Arial"/>
          <w:szCs w:val="22"/>
        </w:rPr>
        <w:t>elephone calls between the LGA Chief E</w:t>
      </w:r>
      <w:r>
        <w:rPr>
          <w:rFonts w:ascii="Arial" w:hAnsi="Arial" w:cs="Arial"/>
          <w:szCs w:val="22"/>
        </w:rPr>
        <w:t xml:space="preserve">xecutive and each </w:t>
      </w:r>
      <w:r w:rsidR="00E41A6E">
        <w:rPr>
          <w:rFonts w:ascii="Arial" w:hAnsi="Arial" w:cs="Arial"/>
          <w:szCs w:val="22"/>
        </w:rPr>
        <w:t>CA</w:t>
      </w:r>
      <w:r>
        <w:rPr>
          <w:rFonts w:ascii="Arial" w:hAnsi="Arial" w:cs="Arial"/>
          <w:szCs w:val="22"/>
        </w:rPr>
        <w:t xml:space="preserve"> chief executive to identify any further support needs.</w:t>
      </w:r>
    </w:p>
    <w:p w14:paraId="760AC70B" w14:textId="7EF059A9" w:rsidR="006603EE" w:rsidRPr="00603374" w:rsidRDefault="006603EE" w:rsidP="00137F4A">
      <w:pPr>
        <w:pStyle w:val="ListParagraph"/>
        <w:numPr>
          <w:ilvl w:val="1"/>
          <w:numId w:val="16"/>
        </w:numPr>
        <w:contextualSpacing/>
        <w:rPr>
          <w:rFonts w:ascii="Arial" w:hAnsi="Arial" w:cs="Arial"/>
          <w:szCs w:val="22"/>
        </w:rPr>
      </w:pPr>
      <w:r w:rsidRPr="005F2C41">
        <w:rPr>
          <w:rFonts w:ascii="Arial" w:hAnsi="Arial" w:cs="Arial"/>
          <w:szCs w:val="22"/>
        </w:rPr>
        <w:t>Andrew Campbell, in hi</w:t>
      </w:r>
      <w:r w:rsidR="002975BE">
        <w:rPr>
          <w:rFonts w:ascii="Arial" w:hAnsi="Arial" w:cs="Arial"/>
          <w:szCs w:val="22"/>
        </w:rPr>
        <w:t>s LGA consultancy role, met the West Midlands</w:t>
      </w:r>
      <w:r w:rsidRPr="005F2C41">
        <w:rPr>
          <w:rFonts w:ascii="Arial" w:hAnsi="Arial" w:cs="Arial"/>
          <w:szCs w:val="22"/>
        </w:rPr>
        <w:t xml:space="preserve"> mayor Andy Street </w:t>
      </w:r>
      <w:r>
        <w:rPr>
          <w:rFonts w:ascii="Arial" w:hAnsi="Arial" w:cs="Arial"/>
          <w:szCs w:val="22"/>
        </w:rPr>
        <w:t>at the request of the W</w:t>
      </w:r>
      <w:r w:rsidR="00E41A6E">
        <w:rPr>
          <w:rFonts w:ascii="Arial" w:hAnsi="Arial" w:cs="Arial"/>
          <w:szCs w:val="22"/>
        </w:rPr>
        <w:t xml:space="preserve">est </w:t>
      </w:r>
      <w:r>
        <w:rPr>
          <w:rFonts w:ascii="Arial" w:hAnsi="Arial" w:cs="Arial"/>
          <w:szCs w:val="22"/>
        </w:rPr>
        <w:t>M</w:t>
      </w:r>
      <w:r w:rsidR="00E41A6E">
        <w:rPr>
          <w:rFonts w:ascii="Arial" w:hAnsi="Arial" w:cs="Arial"/>
          <w:szCs w:val="22"/>
        </w:rPr>
        <w:t xml:space="preserve">idland </w:t>
      </w:r>
      <w:r>
        <w:rPr>
          <w:rFonts w:ascii="Arial" w:hAnsi="Arial" w:cs="Arial"/>
          <w:szCs w:val="22"/>
        </w:rPr>
        <w:t>C</w:t>
      </w:r>
      <w:r w:rsidR="00E41A6E">
        <w:rPr>
          <w:rFonts w:ascii="Arial" w:hAnsi="Arial" w:cs="Arial"/>
          <w:szCs w:val="22"/>
        </w:rPr>
        <w:t xml:space="preserve">ombined </w:t>
      </w:r>
      <w:r>
        <w:rPr>
          <w:rFonts w:ascii="Arial" w:hAnsi="Arial" w:cs="Arial"/>
          <w:szCs w:val="22"/>
        </w:rPr>
        <w:t>A</w:t>
      </w:r>
      <w:r w:rsidR="00E41A6E">
        <w:rPr>
          <w:rFonts w:ascii="Arial" w:hAnsi="Arial" w:cs="Arial"/>
          <w:szCs w:val="22"/>
        </w:rPr>
        <w:t>uthority (WMCA)</w:t>
      </w:r>
      <w:r>
        <w:rPr>
          <w:rFonts w:ascii="Arial" w:hAnsi="Arial" w:cs="Arial"/>
          <w:szCs w:val="22"/>
        </w:rPr>
        <w:t xml:space="preserve"> </w:t>
      </w:r>
      <w:r w:rsidRPr="005F2C41">
        <w:rPr>
          <w:rFonts w:ascii="Arial" w:hAnsi="Arial" w:cs="Arial"/>
          <w:szCs w:val="22"/>
        </w:rPr>
        <w:t xml:space="preserve">and provided support for the preparation of </w:t>
      </w:r>
      <w:r w:rsidR="00D32AE7">
        <w:rPr>
          <w:rFonts w:ascii="Arial" w:hAnsi="Arial" w:cs="Arial"/>
          <w:szCs w:val="22"/>
        </w:rPr>
        <w:t xml:space="preserve">a </w:t>
      </w:r>
      <w:r w:rsidRPr="005F2C41">
        <w:rPr>
          <w:rFonts w:ascii="Arial" w:hAnsi="Arial" w:cs="Arial"/>
          <w:szCs w:val="22"/>
        </w:rPr>
        <w:t>WMCA</w:t>
      </w:r>
      <w:r>
        <w:rPr>
          <w:rFonts w:ascii="Arial" w:hAnsi="Arial" w:cs="Arial"/>
          <w:szCs w:val="22"/>
        </w:rPr>
        <w:t xml:space="preserve"> day one m</w:t>
      </w:r>
      <w:r w:rsidRPr="005F2C41">
        <w:rPr>
          <w:rFonts w:ascii="Arial" w:hAnsi="Arial" w:cs="Arial"/>
          <w:szCs w:val="22"/>
        </w:rPr>
        <w:t>ayoral briefing.</w:t>
      </w:r>
    </w:p>
    <w:p w14:paraId="760AC70C" w14:textId="77777777" w:rsidR="001D4D4F" w:rsidRPr="005F2C41" w:rsidRDefault="001D4D4F" w:rsidP="00137F4A">
      <w:pPr>
        <w:pStyle w:val="ListParagraph"/>
        <w:ind w:left="153"/>
        <w:rPr>
          <w:rFonts w:ascii="Arial" w:eastAsia="Arial Unicode MS" w:hAnsi="Arial" w:cs="Arial"/>
          <w:b/>
          <w:bCs/>
          <w:color w:val="000000"/>
          <w:szCs w:val="22"/>
          <w:u w:color="000000"/>
          <w:bdr w:val="nil"/>
          <w:lang w:val="en-US"/>
        </w:rPr>
      </w:pPr>
    </w:p>
    <w:p w14:paraId="760AC70D" w14:textId="4261FD92" w:rsidR="005F2C41" w:rsidRDefault="00944141" w:rsidP="00137F4A">
      <w:pPr>
        <w:pStyle w:val="ListParagraph"/>
        <w:numPr>
          <w:ilvl w:val="0"/>
          <w:numId w:val="16"/>
        </w:numPr>
        <w:contextualSpacing/>
        <w:rPr>
          <w:rFonts w:ascii="Arial" w:hAnsi="Arial" w:cs="Arial"/>
          <w:b/>
          <w:szCs w:val="22"/>
        </w:rPr>
      </w:pPr>
      <w:r w:rsidRPr="00347E2B">
        <w:rPr>
          <w:rFonts w:ascii="Arial" w:eastAsia="Arial" w:hAnsi="Arial" w:cs="Arial"/>
          <w:color w:val="000000"/>
          <w:szCs w:val="22"/>
          <w:u w:color="000000"/>
          <w:bdr w:val="nil"/>
          <w:lang w:val="en-US"/>
        </w:rPr>
        <w:t>From early feedback from CAs</w:t>
      </w:r>
      <w:r w:rsidR="006603EE" w:rsidRPr="00347E2B">
        <w:rPr>
          <w:rFonts w:ascii="Arial" w:eastAsia="Arial" w:hAnsi="Arial" w:cs="Arial"/>
          <w:color w:val="000000"/>
          <w:szCs w:val="22"/>
          <w:u w:color="000000"/>
          <w:bdr w:val="nil"/>
          <w:lang w:val="en-US"/>
        </w:rPr>
        <w:t>,</w:t>
      </w:r>
      <w:r w:rsidR="003D577C" w:rsidRPr="00347E2B">
        <w:rPr>
          <w:rFonts w:ascii="Arial" w:eastAsia="Arial" w:hAnsi="Arial" w:cs="Arial"/>
          <w:color w:val="000000"/>
          <w:szCs w:val="22"/>
          <w:u w:color="000000"/>
          <w:bdr w:val="nil"/>
          <w:lang w:val="en-US"/>
        </w:rPr>
        <w:t xml:space="preserve"> the</w:t>
      </w:r>
      <w:r w:rsidR="00B50196" w:rsidRPr="00347E2B">
        <w:rPr>
          <w:rFonts w:ascii="Arial" w:hAnsi="Arial" w:cs="Arial"/>
          <w:szCs w:val="22"/>
        </w:rPr>
        <w:t xml:space="preserve"> LGA has </w:t>
      </w:r>
      <w:r w:rsidR="0064372E">
        <w:rPr>
          <w:rFonts w:ascii="Arial" w:hAnsi="Arial" w:cs="Arial"/>
          <w:szCs w:val="22"/>
        </w:rPr>
        <w:t xml:space="preserve">refocused </w:t>
      </w:r>
      <w:r w:rsidR="00347E2B" w:rsidRPr="00347E2B">
        <w:rPr>
          <w:rFonts w:ascii="Arial" w:hAnsi="Arial" w:cs="Arial"/>
          <w:szCs w:val="22"/>
        </w:rPr>
        <w:t>our</w:t>
      </w:r>
      <w:r w:rsidR="00B50196" w:rsidRPr="00347E2B">
        <w:rPr>
          <w:rFonts w:ascii="Arial" w:hAnsi="Arial" w:cs="Arial"/>
          <w:szCs w:val="22"/>
        </w:rPr>
        <w:t xml:space="preserve"> offer</w:t>
      </w:r>
      <w:r w:rsidR="00510FEE">
        <w:rPr>
          <w:rFonts w:ascii="Arial" w:hAnsi="Arial" w:cs="Arial"/>
          <w:szCs w:val="22"/>
        </w:rPr>
        <w:t>.</w:t>
      </w:r>
      <w:r w:rsidR="00347E2B" w:rsidRPr="00347E2B">
        <w:rPr>
          <w:rFonts w:ascii="Arial" w:hAnsi="Arial" w:cs="Arial"/>
          <w:szCs w:val="22"/>
        </w:rPr>
        <w:t xml:space="preserve"> This has included</w:t>
      </w:r>
      <w:r w:rsidR="00347E2B" w:rsidRPr="00D32AE7">
        <w:rPr>
          <w:rFonts w:ascii="Arial" w:hAnsi="Arial" w:cs="Arial"/>
          <w:szCs w:val="22"/>
        </w:rPr>
        <w:t>:</w:t>
      </w:r>
    </w:p>
    <w:p w14:paraId="760AC70E" w14:textId="77777777" w:rsidR="00347E2B" w:rsidRPr="00347E2B" w:rsidRDefault="00347E2B" w:rsidP="00137F4A">
      <w:pPr>
        <w:pStyle w:val="ListParagraph"/>
        <w:ind w:left="357"/>
        <w:contextualSpacing/>
        <w:rPr>
          <w:rFonts w:ascii="Arial" w:hAnsi="Arial" w:cs="Arial"/>
          <w:b/>
          <w:szCs w:val="22"/>
        </w:rPr>
      </w:pPr>
    </w:p>
    <w:p w14:paraId="760AC70F" w14:textId="0FC5CDA3" w:rsidR="00FC1DB5" w:rsidRPr="0090453B" w:rsidRDefault="00FC1DB5" w:rsidP="00137F4A">
      <w:pPr>
        <w:pStyle w:val="ListParagraph"/>
        <w:numPr>
          <w:ilvl w:val="1"/>
          <w:numId w:val="16"/>
        </w:numPr>
        <w:contextualSpacing/>
        <w:rPr>
          <w:rFonts w:ascii="Arial" w:eastAsia="Arial" w:hAnsi="Arial" w:cs="Arial"/>
          <w:color w:val="000000"/>
          <w:szCs w:val="22"/>
          <w:u w:color="000000"/>
          <w:bdr w:val="nil"/>
          <w:lang w:val="en-US"/>
        </w:rPr>
      </w:pPr>
      <w:r w:rsidRPr="00382953">
        <w:rPr>
          <w:rFonts w:ascii="Arial" w:hAnsi="Arial" w:cs="Arial"/>
          <w:b/>
          <w:szCs w:val="22"/>
        </w:rPr>
        <w:t>Support</w:t>
      </w:r>
      <w:r w:rsidRPr="00E957A9">
        <w:rPr>
          <w:rFonts w:ascii="Arial" w:hAnsi="Arial" w:cs="Arial"/>
          <w:b/>
          <w:szCs w:val="22"/>
        </w:rPr>
        <w:t xml:space="preserve"> to coordinate joint </w:t>
      </w:r>
      <w:r w:rsidR="008A51EC">
        <w:rPr>
          <w:rFonts w:ascii="Arial" w:hAnsi="Arial" w:cs="Arial"/>
          <w:b/>
          <w:szCs w:val="22"/>
        </w:rPr>
        <w:t>Mayors and CA</w:t>
      </w:r>
      <w:r w:rsidRPr="00E957A9">
        <w:rPr>
          <w:rFonts w:ascii="Arial" w:hAnsi="Arial" w:cs="Arial"/>
          <w:b/>
          <w:szCs w:val="22"/>
        </w:rPr>
        <w:t xml:space="preserve"> work</w:t>
      </w:r>
      <w:r>
        <w:rPr>
          <w:rFonts w:ascii="Arial" w:hAnsi="Arial" w:cs="Arial"/>
          <w:b/>
          <w:szCs w:val="22"/>
        </w:rPr>
        <w:t>:</w:t>
      </w:r>
      <w:r w:rsidRPr="00E957A9">
        <w:rPr>
          <w:rFonts w:ascii="Arial" w:hAnsi="Arial" w:cs="Arial"/>
          <w:szCs w:val="22"/>
        </w:rPr>
        <w:t xml:space="preserve">  </w:t>
      </w:r>
      <w:r w:rsidR="00510FEE">
        <w:rPr>
          <w:rFonts w:ascii="Arial" w:hAnsi="Arial" w:cs="Arial"/>
          <w:szCs w:val="22"/>
        </w:rPr>
        <w:t>w</w:t>
      </w:r>
      <w:r>
        <w:rPr>
          <w:rFonts w:ascii="Arial" w:hAnsi="Arial" w:cs="Arial"/>
          <w:szCs w:val="22"/>
        </w:rPr>
        <w:t>e already convene and sup</w:t>
      </w:r>
      <w:r w:rsidR="00510FEE">
        <w:rPr>
          <w:rFonts w:ascii="Arial" w:hAnsi="Arial" w:cs="Arial"/>
          <w:szCs w:val="22"/>
        </w:rPr>
        <w:t xml:space="preserve">port a network of mayoral CAs. </w:t>
      </w:r>
      <w:r w:rsidRPr="00E957A9">
        <w:rPr>
          <w:rFonts w:ascii="Arial" w:hAnsi="Arial" w:cs="Arial"/>
          <w:szCs w:val="22"/>
        </w:rPr>
        <w:t xml:space="preserve">We have organised a seminar for Mayors </w:t>
      </w:r>
      <w:r w:rsidRPr="00E957A9">
        <w:rPr>
          <w:rFonts w:ascii="Arial" w:hAnsi="Arial" w:cs="Arial"/>
          <w:szCs w:val="22"/>
          <w:lang w:eastAsia="en-US"/>
        </w:rPr>
        <w:t>(14-15 June) to be hosted in partnership with the Commonwealth Local Government Forum in London. The event will bring new mayors together for the first time. It will act as a taster for</w:t>
      </w:r>
      <w:r w:rsidR="008A51EC">
        <w:rPr>
          <w:rFonts w:ascii="Arial" w:hAnsi="Arial" w:cs="Arial"/>
          <w:szCs w:val="22"/>
          <w:lang w:eastAsia="en-US"/>
        </w:rPr>
        <w:t xml:space="preserve"> the</w:t>
      </w:r>
      <w:r w:rsidRPr="00E957A9">
        <w:rPr>
          <w:rFonts w:ascii="Arial" w:hAnsi="Arial" w:cs="Arial"/>
          <w:szCs w:val="22"/>
          <w:lang w:eastAsia="en-US"/>
        </w:rPr>
        <w:t xml:space="preserve"> type of </w:t>
      </w:r>
      <w:r w:rsidR="00510FEE">
        <w:rPr>
          <w:rFonts w:ascii="Arial" w:hAnsi="Arial" w:cs="Arial"/>
          <w:szCs w:val="22"/>
          <w:lang w:eastAsia="en-US"/>
        </w:rPr>
        <w:t>support that the LGA can offer m</w:t>
      </w:r>
      <w:r w:rsidRPr="00E957A9">
        <w:rPr>
          <w:rFonts w:ascii="Arial" w:hAnsi="Arial" w:cs="Arial"/>
          <w:szCs w:val="22"/>
          <w:lang w:eastAsia="en-US"/>
        </w:rPr>
        <w:t>ayors and a welcome to the wider LGA family. At LGA annual conference (4-6 July)</w:t>
      </w:r>
      <w:r w:rsidR="00510FEE">
        <w:rPr>
          <w:rFonts w:ascii="Arial" w:hAnsi="Arial" w:cs="Arial"/>
          <w:szCs w:val="22"/>
          <w:lang w:eastAsia="en-US"/>
        </w:rPr>
        <w:t>, m</w:t>
      </w:r>
      <w:r>
        <w:rPr>
          <w:rFonts w:ascii="Arial" w:hAnsi="Arial" w:cs="Arial"/>
          <w:szCs w:val="22"/>
          <w:lang w:eastAsia="en-US"/>
        </w:rPr>
        <w:t>ayors have been invited to participate in our debates.</w:t>
      </w:r>
    </w:p>
    <w:p w14:paraId="760AC710" w14:textId="77777777" w:rsidR="00FC1DB5" w:rsidRPr="009C3C75" w:rsidRDefault="00FC1DB5" w:rsidP="00137F4A">
      <w:pPr>
        <w:pStyle w:val="ListParagraph"/>
        <w:ind w:left="927"/>
        <w:contextualSpacing/>
        <w:rPr>
          <w:rFonts w:ascii="Arial" w:eastAsia="Arial" w:hAnsi="Arial" w:cs="Arial"/>
          <w:color w:val="000000"/>
          <w:szCs w:val="22"/>
          <w:u w:color="000000"/>
          <w:bdr w:val="nil"/>
          <w:lang w:val="en-US"/>
        </w:rPr>
      </w:pPr>
    </w:p>
    <w:p w14:paraId="760AC711" w14:textId="77777777" w:rsidR="00AE29AB" w:rsidRPr="005F2C41" w:rsidRDefault="00B50196" w:rsidP="00137F4A">
      <w:pPr>
        <w:pStyle w:val="ListParagraph"/>
        <w:numPr>
          <w:ilvl w:val="1"/>
          <w:numId w:val="16"/>
        </w:numPr>
        <w:contextualSpacing/>
        <w:rPr>
          <w:rFonts w:ascii="Arial" w:hAnsi="Arial" w:cs="Arial"/>
          <w:b/>
          <w:szCs w:val="22"/>
        </w:rPr>
      </w:pPr>
      <w:r w:rsidRPr="005F2C41">
        <w:rPr>
          <w:rFonts w:ascii="Arial" w:hAnsi="Arial" w:cs="Arial"/>
          <w:b/>
          <w:szCs w:val="22"/>
        </w:rPr>
        <w:t>Bespoke political support</w:t>
      </w:r>
      <w:r w:rsidR="008A51EC">
        <w:rPr>
          <w:rFonts w:ascii="Arial" w:hAnsi="Arial" w:cs="Arial"/>
          <w:b/>
          <w:szCs w:val="22"/>
        </w:rPr>
        <w:t>:</w:t>
      </w:r>
      <w:r w:rsidRPr="005F2C41">
        <w:rPr>
          <w:rFonts w:ascii="Arial" w:hAnsi="Arial" w:cs="Arial"/>
          <w:b/>
          <w:szCs w:val="22"/>
        </w:rPr>
        <w:t xml:space="preserve"> </w:t>
      </w:r>
      <w:r w:rsidR="006603EE">
        <w:rPr>
          <w:rFonts w:ascii="Arial" w:hAnsi="Arial" w:cs="Arial"/>
          <w:szCs w:val="22"/>
        </w:rPr>
        <w:t xml:space="preserve">available through the </w:t>
      </w:r>
      <w:r w:rsidRPr="005F2C41">
        <w:rPr>
          <w:rFonts w:ascii="Arial" w:hAnsi="Arial" w:cs="Arial"/>
          <w:szCs w:val="22"/>
        </w:rPr>
        <w:t>LGA group offices.</w:t>
      </w:r>
    </w:p>
    <w:p w14:paraId="760AC712" w14:textId="77777777" w:rsidR="00AE29AB" w:rsidRPr="005F2C41" w:rsidRDefault="00AE29AB" w:rsidP="00137F4A">
      <w:pPr>
        <w:pStyle w:val="ListParagraph"/>
        <w:ind w:left="927"/>
        <w:contextualSpacing/>
        <w:rPr>
          <w:rFonts w:ascii="Arial" w:hAnsi="Arial" w:cs="Arial"/>
          <w:b/>
          <w:szCs w:val="22"/>
        </w:rPr>
      </w:pPr>
    </w:p>
    <w:p w14:paraId="760AC713" w14:textId="77777777" w:rsidR="00E957A9" w:rsidRPr="008A51EC" w:rsidRDefault="00B50196" w:rsidP="00137F4A">
      <w:pPr>
        <w:pStyle w:val="ListParagraph"/>
        <w:numPr>
          <w:ilvl w:val="1"/>
          <w:numId w:val="16"/>
        </w:numPr>
        <w:contextualSpacing/>
        <w:rPr>
          <w:rFonts w:ascii="Arial" w:hAnsi="Arial" w:cs="Arial"/>
          <w:szCs w:val="22"/>
        </w:rPr>
      </w:pPr>
      <w:r w:rsidRPr="005F2C41">
        <w:rPr>
          <w:rFonts w:ascii="Arial" w:hAnsi="Arial" w:cs="Arial"/>
          <w:b/>
          <w:szCs w:val="22"/>
        </w:rPr>
        <w:t>Leadership development</w:t>
      </w:r>
      <w:r w:rsidR="008A51EC">
        <w:rPr>
          <w:rFonts w:ascii="Arial" w:hAnsi="Arial" w:cs="Arial"/>
          <w:b/>
          <w:szCs w:val="22"/>
        </w:rPr>
        <w:t>:</w:t>
      </w:r>
      <w:r w:rsidRPr="005F2C41">
        <w:rPr>
          <w:rFonts w:ascii="Arial" w:hAnsi="Arial" w:cs="Arial"/>
          <w:szCs w:val="22"/>
        </w:rPr>
        <w:t xml:space="preserve"> </w:t>
      </w:r>
      <w:r w:rsidR="00E86279" w:rsidRPr="005F2C41">
        <w:rPr>
          <w:rFonts w:ascii="Arial" w:hAnsi="Arial" w:cs="Arial"/>
          <w:szCs w:val="22"/>
        </w:rPr>
        <w:t>the transition to a m</w:t>
      </w:r>
      <w:r w:rsidR="009F0747" w:rsidRPr="005F2C41">
        <w:rPr>
          <w:rFonts w:ascii="Arial" w:hAnsi="Arial" w:cs="Arial"/>
          <w:szCs w:val="22"/>
        </w:rPr>
        <w:t xml:space="preserve">ayoral combined authority will require a new way of working for </w:t>
      </w:r>
      <w:r w:rsidR="00A71C88">
        <w:rPr>
          <w:rFonts w:ascii="Arial" w:hAnsi="Arial" w:cs="Arial"/>
          <w:szCs w:val="22"/>
        </w:rPr>
        <w:t>mayors, council leaders and frontline councillors. The LGA has discussed the possibility of leadership development support with a number of combined authorities, and hopes to be able to pilot this in the coming months.</w:t>
      </w:r>
    </w:p>
    <w:p w14:paraId="760AC714" w14:textId="77777777" w:rsidR="00944141" w:rsidRPr="0090453B" w:rsidRDefault="00944141" w:rsidP="00137F4A">
      <w:pPr>
        <w:contextualSpacing/>
        <w:rPr>
          <w:rFonts w:ascii="Arial" w:hAnsi="Arial" w:cs="Arial"/>
          <w:szCs w:val="22"/>
        </w:rPr>
      </w:pPr>
    </w:p>
    <w:p w14:paraId="760AC715" w14:textId="77777777" w:rsidR="001C1F96" w:rsidRPr="00382953" w:rsidRDefault="001D2C60" w:rsidP="00137F4A">
      <w:pPr>
        <w:tabs>
          <w:tab w:val="left" w:pos="851"/>
        </w:tabs>
        <w:contextualSpacing/>
        <w:rPr>
          <w:rFonts w:ascii="Arial" w:hAnsi="Arial" w:cs="Arial"/>
          <w:b/>
          <w:szCs w:val="22"/>
        </w:rPr>
      </w:pPr>
      <w:r w:rsidRPr="00382953">
        <w:rPr>
          <w:rFonts w:ascii="Arial" w:hAnsi="Arial" w:cs="Arial"/>
          <w:b/>
          <w:szCs w:val="22"/>
        </w:rPr>
        <w:t>Next steps</w:t>
      </w:r>
    </w:p>
    <w:p w14:paraId="760AC716" w14:textId="77777777" w:rsidR="00E86279" w:rsidRPr="005F2C41" w:rsidRDefault="00E86279" w:rsidP="00137F4A">
      <w:pPr>
        <w:pStyle w:val="ListParagraph"/>
        <w:tabs>
          <w:tab w:val="left" w:pos="851"/>
        </w:tabs>
        <w:ind w:left="360"/>
        <w:contextualSpacing/>
        <w:rPr>
          <w:rFonts w:ascii="Arial" w:hAnsi="Arial" w:cs="Arial"/>
          <w:b/>
          <w:szCs w:val="22"/>
        </w:rPr>
      </w:pPr>
    </w:p>
    <w:p w14:paraId="760AC717" w14:textId="165488EC" w:rsidR="00E957A9" w:rsidRDefault="00EE08B7" w:rsidP="00137F4A">
      <w:pPr>
        <w:pStyle w:val="ListParagraph"/>
        <w:numPr>
          <w:ilvl w:val="0"/>
          <w:numId w:val="16"/>
        </w:numPr>
        <w:contextualSpacing/>
        <w:rPr>
          <w:rFonts w:ascii="Arial" w:hAnsi="Arial" w:cs="Arial"/>
          <w:szCs w:val="22"/>
        </w:rPr>
      </w:pPr>
      <w:r>
        <w:rPr>
          <w:rFonts w:ascii="Arial" w:eastAsia="Calibri" w:hAnsi="Arial" w:cs="Arial"/>
          <w:szCs w:val="22"/>
          <w:lang w:eastAsia="en-US"/>
        </w:rPr>
        <w:t>The Leadersh</w:t>
      </w:r>
      <w:r w:rsidR="00510FEE">
        <w:rPr>
          <w:rFonts w:ascii="Arial" w:eastAsia="Calibri" w:hAnsi="Arial" w:cs="Arial"/>
          <w:szCs w:val="22"/>
          <w:lang w:eastAsia="en-US"/>
        </w:rPr>
        <w:t>ip Board wanted to ensure that m</w:t>
      </w:r>
      <w:r>
        <w:rPr>
          <w:rFonts w:ascii="Arial" w:eastAsia="Calibri" w:hAnsi="Arial" w:cs="Arial"/>
          <w:szCs w:val="22"/>
          <w:lang w:eastAsia="en-US"/>
        </w:rPr>
        <w:t>ayors found a home within the LGA and t</w:t>
      </w:r>
      <w:r w:rsidR="008A51EC">
        <w:rPr>
          <w:rFonts w:ascii="Arial" w:eastAsia="Calibri" w:hAnsi="Arial" w:cs="Arial"/>
          <w:szCs w:val="22"/>
          <w:lang w:eastAsia="en-US"/>
        </w:rPr>
        <w:t xml:space="preserve">he </w:t>
      </w:r>
      <w:r w:rsidR="008A51EC" w:rsidRPr="00382953">
        <w:rPr>
          <w:rFonts w:ascii="Arial" w:eastAsia="Arial" w:hAnsi="Arial" w:cs="Arial"/>
          <w:color w:val="000000"/>
          <w:szCs w:val="22"/>
          <w:u w:color="000000"/>
          <w:bdr w:val="nil"/>
          <w:lang w:val="en-US"/>
        </w:rPr>
        <w:t>wider</w:t>
      </w:r>
      <w:r w:rsidR="008A51EC">
        <w:rPr>
          <w:rFonts w:ascii="Arial" w:eastAsia="Calibri" w:hAnsi="Arial" w:cs="Arial"/>
          <w:szCs w:val="22"/>
          <w:lang w:eastAsia="en-US"/>
        </w:rPr>
        <w:t xml:space="preserve"> local government family. </w:t>
      </w:r>
      <w:r>
        <w:rPr>
          <w:rFonts w:ascii="Arial" w:eastAsia="Calibri" w:hAnsi="Arial" w:cs="Arial"/>
          <w:szCs w:val="22"/>
          <w:lang w:eastAsia="en-US"/>
        </w:rPr>
        <w:t xml:space="preserve">Members will be </w:t>
      </w:r>
      <w:r w:rsidR="00DF6D61" w:rsidRPr="005F2C41">
        <w:rPr>
          <w:rFonts w:ascii="Arial" w:eastAsia="Calibri" w:hAnsi="Arial" w:cs="Arial"/>
          <w:szCs w:val="22"/>
          <w:lang w:eastAsia="en-US"/>
        </w:rPr>
        <w:t>keen to ensur</w:t>
      </w:r>
      <w:r w:rsidR="00B50196" w:rsidRPr="005F2C41">
        <w:rPr>
          <w:rFonts w:ascii="Arial" w:eastAsia="Calibri" w:hAnsi="Arial" w:cs="Arial"/>
          <w:szCs w:val="22"/>
          <w:lang w:eastAsia="en-US"/>
        </w:rPr>
        <w:t xml:space="preserve">e that </w:t>
      </w:r>
      <w:r w:rsidR="00E86279" w:rsidRPr="005F2C41">
        <w:rPr>
          <w:rFonts w:ascii="Arial" w:eastAsia="Calibri" w:hAnsi="Arial" w:cs="Arial"/>
          <w:szCs w:val="22"/>
          <w:lang w:eastAsia="en-US"/>
        </w:rPr>
        <w:t xml:space="preserve">momentum is maintained </w:t>
      </w:r>
      <w:r>
        <w:rPr>
          <w:rFonts w:ascii="Arial" w:eastAsia="Calibri" w:hAnsi="Arial" w:cs="Arial"/>
          <w:szCs w:val="22"/>
          <w:lang w:eastAsia="en-US"/>
        </w:rPr>
        <w:t>and</w:t>
      </w:r>
      <w:r w:rsidR="008A51EC">
        <w:rPr>
          <w:rFonts w:ascii="Arial" w:eastAsia="Calibri" w:hAnsi="Arial" w:cs="Arial"/>
          <w:szCs w:val="22"/>
          <w:lang w:eastAsia="en-US"/>
        </w:rPr>
        <w:t xml:space="preserve"> that</w:t>
      </w:r>
      <w:r w:rsidR="00510FEE">
        <w:rPr>
          <w:rFonts w:ascii="Arial" w:eastAsia="Calibri" w:hAnsi="Arial" w:cs="Arial"/>
          <w:szCs w:val="22"/>
          <w:lang w:eastAsia="en-US"/>
        </w:rPr>
        <w:t xml:space="preserve"> m</w:t>
      </w:r>
      <w:r>
        <w:rPr>
          <w:rFonts w:ascii="Arial" w:eastAsia="Calibri" w:hAnsi="Arial" w:cs="Arial"/>
          <w:szCs w:val="22"/>
          <w:lang w:eastAsia="en-US"/>
        </w:rPr>
        <w:t>ayors</w:t>
      </w:r>
      <w:r w:rsidR="00B50196" w:rsidRPr="005F2C41">
        <w:rPr>
          <w:rFonts w:ascii="Arial" w:eastAsia="Calibri" w:hAnsi="Arial" w:cs="Arial"/>
          <w:szCs w:val="22"/>
          <w:lang w:eastAsia="en-US"/>
        </w:rPr>
        <w:t xml:space="preserve"> and </w:t>
      </w:r>
      <w:r w:rsidR="003060E7" w:rsidRPr="005F2C41">
        <w:rPr>
          <w:rFonts w:ascii="Arial" w:hAnsi="Arial" w:cs="Arial"/>
          <w:szCs w:val="22"/>
        </w:rPr>
        <w:t>CAs</w:t>
      </w:r>
      <w:r w:rsidR="001C1F96" w:rsidRPr="005F2C41">
        <w:rPr>
          <w:rFonts w:ascii="Arial" w:hAnsi="Arial" w:cs="Arial"/>
          <w:szCs w:val="22"/>
        </w:rPr>
        <w:t xml:space="preserve"> are </w:t>
      </w:r>
      <w:r>
        <w:rPr>
          <w:rFonts w:ascii="Arial" w:hAnsi="Arial" w:cs="Arial"/>
          <w:szCs w:val="22"/>
        </w:rPr>
        <w:t xml:space="preserve">provided with bespoke </w:t>
      </w:r>
      <w:r w:rsidR="003060E7" w:rsidRPr="005F2C41">
        <w:rPr>
          <w:rFonts w:ascii="Arial" w:hAnsi="Arial" w:cs="Arial"/>
          <w:szCs w:val="22"/>
        </w:rPr>
        <w:t>support</w:t>
      </w:r>
      <w:r w:rsidR="008A51EC">
        <w:rPr>
          <w:rFonts w:ascii="Arial" w:hAnsi="Arial" w:cs="Arial"/>
          <w:szCs w:val="22"/>
        </w:rPr>
        <w:t xml:space="preserve"> to work at </w:t>
      </w:r>
      <w:r w:rsidR="001C1F96" w:rsidRPr="005F2C41">
        <w:rPr>
          <w:rFonts w:ascii="Arial" w:hAnsi="Arial" w:cs="Arial"/>
          <w:szCs w:val="22"/>
        </w:rPr>
        <w:t xml:space="preserve">pace </w:t>
      </w:r>
      <w:r>
        <w:rPr>
          <w:rFonts w:ascii="Arial" w:hAnsi="Arial" w:cs="Arial"/>
          <w:szCs w:val="22"/>
        </w:rPr>
        <w:t>and deliver their devolution deals.</w:t>
      </w:r>
      <w:r w:rsidR="001C1F96" w:rsidRPr="005F2C41">
        <w:rPr>
          <w:rFonts w:ascii="Arial" w:hAnsi="Arial" w:cs="Arial"/>
          <w:szCs w:val="22"/>
        </w:rPr>
        <w:t xml:space="preserve"> </w:t>
      </w:r>
    </w:p>
    <w:p w14:paraId="760AC718" w14:textId="77777777" w:rsidR="00E957A9" w:rsidRDefault="00E957A9" w:rsidP="00137F4A">
      <w:pPr>
        <w:pStyle w:val="ListParagraph"/>
        <w:tabs>
          <w:tab w:val="left" w:pos="851"/>
        </w:tabs>
        <w:ind w:left="357"/>
        <w:contextualSpacing/>
        <w:rPr>
          <w:rFonts w:ascii="Arial" w:hAnsi="Arial" w:cs="Arial"/>
          <w:szCs w:val="22"/>
        </w:rPr>
      </w:pPr>
    </w:p>
    <w:p w14:paraId="760AC719" w14:textId="2758E8F6" w:rsidR="0064372E" w:rsidRPr="0090453B" w:rsidRDefault="00510FEE" w:rsidP="00137F4A">
      <w:pPr>
        <w:pStyle w:val="ListParagraph"/>
        <w:numPr>
          <w:ilvl w:val="0"/>
          <w:numId w:val="16"/>
        </w:numPr>
        <w:contextualSpacing/>
        <w:rPr>
          <w:rFonts w:ascii="Arial" w:hAnsi="Arial" w:cs="Arial"/>
          <w:szCs w:val="22"/>
        </w:rPr>
      </w:pPr>
      <w:r>
        <w:rPr>
          <w:rFonts w:ascii="Arial" w:hAnsi="Arial" w:cs="Arial"/>
          <w:szCs w:val="22"/>
        </w:rPr>
        <w:t>Of course, the work with mayoral CAs</w:t>
      </w:r>
      <w:r w:rsidR="00410DBC">
        <w:rPr>
          <w:rFonts w:ascii="Arial" w:hAnsi="Arial" w:cs="Arial"/>
          <w:szCs w:val="22"/>
        </w:rPr>
        <w:t xml:space="preserve"> is par</w:t>
      </w:r>
      <w:r>
        <w:rPr>
          <w:rFonts w:ascii="Arial" w:hAnsi="Arial" w:cs="Arial"/>
          <w:szCs w:val="22"/>
        </w:rPr>
        <w:t>t of a wider devolution agenda.</w:t>
      </w:r>
      <w:r w:rsidR="00410DBC">
        <w:rPr>
          <w:rFonts w:ascii="Arial" w:hAnsi="Arial" w:cs="Arial"/>
          <w:szCs w:val="22"/>
        </w:rPr>
        <w:t xml:space="preserve"> </w:t>
      </w:r>
      <w:r w:rsidR="00410DBC">
        <w:rPr>
          <w:rFonts w:ascii="Arial" w:eastAsia="Arial" w:hAnsi="Arial" w:cs="Arial"/>
          <w:color w:val="000000"/>
          <w:szCs w:val="22"/>
          <w:u w:color="000000"/>
          <w:bdr w:val="nil"/>
          <w:lang w:val="en-US"/>
        </w:rPr>
        <w:t xml:space="preserve">At the time of writing, the national manifestos included </w:t>
      </w:r>
      <w:r w:rsidR="0064372E">
        <w:rPr>
          <w:rFonts w:ascii="Arial" w:eastAsia="Arial" w:hAnsi="Arial" w:cs="Arial"/>
          <w:color w:val="000000"/>
          <w:szCs w:val="22"/>
          <w:u w:color="000000"/>
          <w:bdr w:val="nil"/>
          <w:lang w:val="en-US"/>
        </w:rPr>
        <w:t xml:space="preserve">new </w:t>
      </w:r>
      <w:r w:rsidR="00410DBC">
        <w:rPr>
          <w:rFonts w:ascii="Arial" w:eastAsia="Arial" w:hAnsi="Arial" w:cs="Arial"/>
          <w:color w:val="000000"/>
          <w:szCs w:val="22"/>
          <w:u w:color="000000"/>
          <w:bdr w:val="nil"/>
          <w:lang w:val="en-US"/>
        </w:rPr>
        <w:t>proposals relating to devolution and constitutional reform.</w:t>
      </w:r>
      <w:r>
        <w:rPr>
          <w:rFonts w:ascii="Arial" w:eastAsia="Arial" w:hAnsi="Arial" w:cs="Arial"/>
          <w:color w:val="000000"/>
          <w:szCs w:val="22"/>
          <w:u w:color="000000"/>
          <w:bdr w:val="nil"/>
          <w:lang w:val="en-US"/>
        </w:rPr>
        <w:t xml:space="preserve"> </w:t>
      </w:r>
      <w:r w:rsidR="0064372E">
        <w:rPr>
          <w:rFonts w:ascii="Arial" w:eastAsia="Arial" w:hAnsi="Arial" w:cs="Arial"/>
          <w:color w:val="000000"/>
          <w:szCs w:val="22"/>
          <w:u w:color="000000"/>
          <w:bdr w:val="nil"/>
          <w:lang w:val="en-US"/>
        </w:rPr>
        <w:t>There will be</w:t>
      </w:r>
      <w:r w:rsidR="008A51EC">
        <w:rPr>
          <w:rFonts w:ascii="Arial" w:eastAsia="Arial" w:hAnsi="Arial" w:cs="Arial"/>
          <w:color w:val="000000"/>
          <w:szCs w:val="22"/>
          <w:u w:color="000000"/>
          <w:bdr w:val="nil"/>
          <w:lang w:val="en-US"/>
        </w:rPr>
        <w:t xml:space="preserve"> a</w:t>
      </w:r>
      <w:r w:rsidR="0064372E">
        <w:rPr>
          <w:rFonts w:ascii="Arial" w:eastAsia="Arial" w:hAnsi="Arial" w:cs="Arial"/>
          <w:color w:val="000000"/>
          <w:szCs w:val="22"/>
          <w:u w:color="000000"/>
          <w:bdr w:val="nil"/>
          <w:lang w:val="en-US"/>
        </w:rPr>
        <w:t xml:space="preserve"> separate paper at the Leadership Board which looks at the results of the General Election and the policy impl</w:t>
      </w:r>
      <w:r>
        <w:rPr>
          <w:rFonts w:ascii="Arial" w:eastAsia="Arial" w:hAnsi="Arial" w:cs="Arial"/>
          <w:color w:val="000000"/>
          <w:szCs w:val="22"/>
          <w:u w:color="000000"/>
          <w:bdr w:val="nil"/>
          <w:lang w:val="en-US"/>
        </w:rPr>
        <w:t xml:space="preserve">ications for local government. </w:t>
      </w:r>
      <w:r w:rsidR="0064372E">
        <w:rPr>
          <w:rFonts w:ascii="Arial" w:eastAsia="Arial" w:hAnsi="Arial" w:cs="Arial"/>
          <w:color w:val="000000"/>
          <w:szCs w:val="22"/>
          <w:u w:color="000000"/>
          <w:bdr w:val="nil"/>
          <w:lang w:val="en-US"/>
        </w:rPr>
        <w:t xml:space="preserve"> This wi</w:t>
      </w:r>
      <w:r>
        <w:rPr>
          <w:rFonts w:ascii="Arial" w:eastAsia="Arial" w:hAnsi="Arial" w:cs="Arial"/>
          <w:color w:val="000000"/>
          <w:szCs w:val="22"/>
          <w:u w:color="000000"/>
          <w:bdr w:val="nil"/>
          <w:lang w:val="en-US"/>
        </w:rPr>
        <w:t>ll include a review of the new G</w:t>
      </w:r>
      <w:r w:rsidR="0064372E">
        <w:rPr>
          <w:rFonts w:ascii="Arial" w:eastAsia="Arial" w:hAnsi="Arial" w:cs="Arial"/>
          <w:color w:val="000000"/>
          <w:szCs w:val="22"/>
          <w:u w:color="000000"/>
          <w:bdr w:val="nil"/>
          <w:lang w:val="en-US"/>
        </w:rPr>
        <w:t>overnment’s devolution agenda.</w:t>
      </w:r>
    </w:p>
    <w:p w14:paraId="760AC71A" w14:textId="77777777" w:rsidR="0064372E" w:rsidRPr="0090453B" w:rsidRDefault="0064372E" w:rsidP="00137F4A">
      <w:pPr>
        <w:pStyle w:val="ListParagraph"/>
        <w:rPr>
          <w:rFonts w:ascii="Arial" w:eastAsia="Arial" w:hAnsi="Arial" w:cs="Arial"/>
          <w:color w:val="000000"/>
          <w:szCs w:val="22"/>
          <w:u w:color="000000"/>
          <w:bdr w:val="nil"/>
          <w:lang w:val="en-US"/>
        </w:rPr>
      </w:pPr>
    </w:p>
    <w:p w14:paraId="760AC71B" w14:textId="645A17CC" w:rsidR="00B707FD" w:rsidRPr="0090453B" w:rsidRDefault="00410DBC" w:rsidP="00137F4A">
      <w:pPr>
        <w:pStyle w:val="ListParagraph"/>
        <w:numPr>
          <w:ilvl w:val="0"/>
          <w:numId w:val="16"/>
        </w:numPr>
        <w:contextualSpacing/>
        <w:rPr>
          <w:rFonts w:ascii="Arial" w:hAnsi="Arial" w:cs="Arial"/>
          <w:szCs w:val="22"/>
        </w:rPr>
      </w:pPr>
      <w:r w:rsidRPr="00B707FD">
        <w:rPr>
          <w:rFonts w:ascii="Arial" w:eastAsia="Arial" w:hAnsi="Arial" w:cs="Arial"/>
          <w:color w:val="000000"/>
          <w:szCs w:val="22"/>
          <w:u w:color="000000"/>
          <w:bdr w:val="nil"/>
          <w:lang w:val="en-US"/>
        </w:rPr>
        <w:lastRenderedPageBreak/>
        <w:t>While it is likely to be too early to have a detailed direction of travel</w:t>
      </w:r>
      <w:r w:rsidR="008A51EC">
        <w:rPr>
          <w:rFonts w:ascii="Arial" w:eastAsia="Arial" w:hAnsi="Arial" w:cs="Arial"/>
          <w:color w:val="000000"/>
          <w:szCs w:val="22"/>
          <w:u w:color="000000"/>
          <w:bdr w:val="nil"/>
          <w:lang w:val="en-US"/>
        </w:rPr>
        <w:t xml:space="preserve"> on devolution</w:t>
      </w:r>
      <w:r w:rsidR="00510FEE">
        <w:rPr>
          <w:rFonts w:ascii="Arial" w:eastAsia="Arial" w:hAnsi="Arial" w:cs="Arial"/>
          <w:color w:val="000000"/>
          <w:szCs w:val="22"/>
          <w:u w:color="000000"/>
          <w:bdr w:val="nil"/>
          <w:lang w:val="en-US"/>
        </w:rPr>
        <w:t xml:space="preserve"> from a new G</w:t>
      </w:r>
      <w:r w:rsidRPr="00B707FD">
        <w:rPr>
          <w:rFonts w:ascii="Arial" w:eastAsia="Arial" w:hAnsi="Arial" w:cs="Arial"/>
          <w:color w:val="000000"/>
          <w:szCs w:val="22"/>
          <w:u w:color="000000"/>
          <w:bdr w:val="nil"/>
          <w:lang w:val="en-US"/>
        </w:rPr>
        <w:t xml:space="preserve">overnment, </w:t>
      </w:r>
      <w:r w:rsidR="0064372E" w:rsidRPr="00B707FD">
        <w:rPr>
          <w:rFonts w:ascii="Arial" w:eastAsia="Arial" w:hAnsi="Arial" w:cs="Arial"/>
          <w:color w:val="000000"/>
          <w:szCs w:val="22"/>
          <w:u w:color="000000"/>
          <w:bdr w:val="nil"/>
          <w:lang w:val="en-US"/>
        </w:rPr>
        <w:t>members</w:t>
      </w:r>
      <w:r w:rsidRPr="00B707FD">
        <w:rPr>
          <w:rFonts w:ascii="Arial" w:eastAsia="Arial" w:hAnsi="Arial" w:cs="Arial"/>
          <w:color w:val="000000"/>
          <w:szCs w:val="22"/>
          <w:u w:color="000000"/>
          <w:bdr w:val="nil"/>
          <w:lang w:val="en-US"/>
        </w:rPr>
        <w:t xml:space="preserve"> may wish to reflect on some of the issues where LGA </w:t>
      </w:r>
      <w:r w:rsidR="0064372E" w:rsidRPr="00B707FD">
        <w:rPr>
          <w:rFonts w:ascii="Arial" w:eastAsia="Arial" w:hAnsi="Arial" w:cs="Arial"/>
          <w:color w:val="000000"/>
          <w:szCs w:val="22"/>
          <w:u w:color="000000"/>
          <w:bdr w:val="nil"/>
          <w:lang w:val="en-US"/>
        </w:rPr>
        <w:t xml:space="preserve">support will be </w:t>
      </w:r>
      <w:r w:rsidRPr="00B707FD">
        <w:rPr>
          <w:rFonts w:ascii="Arial" w:eastAsia="Arial" w:hAnsi="Arial" w:cs="Arial"/>
          <w:color w:val="000000"/>
          <w:szCs w:val="22"/>
          <w:u w:color="000000"/>
          <w:bdr w:val="nil"/>
          <w:lang w:val="en-US"/>
        </w:rPr>
        <w:t>most needed</w:t>
      </w:r>
      <w:r w:rsidR="00510FEE">
        <w:rPr>
          <w:rFonts w:ascii="Arial" w:eastAsia="Arial" w:hAnsi="Arial" w:cs="Arial"/>
          <w:color w:val="000000"/>
          <w:szCs w:val="22"/>
          <w:u w:color="000000"/>
          <w:bdr w:val="nil"/>
          <w:lang w:val="en-US"/>
        </w:rPr>
        <w:t xml:space="preserve"> by mayors, CA</w:t>
      </w:r>
      <w:r w:rsidR="00B707FD" w:rsidRPr="00B707FD">
        <w:rPr>
          <w:rFonts w:ascii="Arial" w:eastAsia="Arial" w:hAnsi="Arial" w:cs="Arial"/>
          <w:color w:val="000000"/>
          <w:szCs w:val="22"/>
          <w:u w:color="000000"/>
          <w:bdr w:val="nil"/>
          <w:lang w:val="en-US"/>
        </w:rPr>
        <w:t>s and other councils in the coming year</w:t>
      </w:r>
      <w:r w:rsidR="00B707FD">
        <w:rPr>
          <w:rFonts w:ascii="Arial" w:eastAsia="Arial" w:hAnsi="Arial" w:cs="Arial"/>
          <w:color w:val="000000"/>
          <w:szCs w:val="22"/>
          <w:u w:color="000000"/>
          <w:bdr w:val="nil"/>
          <w:lang w:val="en-US"/>
        </w:rPr>
        <w:t xml:space="preserve">.  </w:t>
      </w:r>
    </w:p>
    <w:p w14:paraId="760AC71C" w14:textId="77777777" w:rsidR="00B707FD" w:rsidRPr="0090453B" w:rsidRDefault="00B707FD" w:rsidP="00137F4A">
      <w:pPr>
        <w:pStyle w:val="ListParagraph"/>
        <w:rPr>
          <w:rFonts w:ascii="Arial" w:eastAsia="Arial" w:hAnsi="Arial" w:cs="Arial"/>
          <w:color w:val="000000"/>
          <w:szCs w:val="22"/>
          <w:u w:color="000000"/>
          <w:bdr w:val="nil"/>
          <w:lang w:val="en-US"/>
        </w:rPr>
      </w:pPr>
    </w:p>
    <w:p w14:paraId="760AC71D" w14:textId="77777777" w:rsidR="00410DBC" w:rsidRPr="0090453B" w:rsidRDefault="00B707FD" w:rsidP="00137F4A">
      <w:pPr>
        <w:pStyle w:val="ListParagraph"/>
        <w:numPr>
          <w:ilvl w:val="0"/>
          <w:numId w:val="16"/>
        </w:numPr>
        <w:contextualSpacing/>
        <w:rPr>
          <w:rFonts w:ascii="Arial" w:hAnsi="Arial" w:cs="Arial"/>
          <w:szCs w:val="22"/>
        </w:rPr>
      </w:pPr>
      <w:r>
        <w:rPr>
          <w:rFonts w:ascii="Arial" w:eastAsia="Arial" w:hAnsi="Arial" w:cs="Arial"/>
          <w:color w:val="000000"/>
          <w:szCs w:val="22"/>
          <w:u w:color="000000"/>
          <w:bdr w:val="nil"/>
          <w:lang w:val="en-US"/>
        </w:rPr>
        <w:t>F</w:t>
      </w:r>
      <w:r w:rsidR="00410DBC" w:rsidRPr="00B707FD">
        <w:rPr>
          <w:rFonts w:ascii="Arial" w:eastAsia="Arial" w:hAnsi="Arial" w:cs="Arial"/>
          <w:color w:val="000000"/>
          <w:szCs w:val="22"/>
          <w:u w:color="000000"/>
          <w:bdr w:val="nil"/>
          <w:lang w:val="en-US"/>
        </w:rPr>
        <w:t>or example:</w:t>
      </w:r>
    </w:p>
    <w:p w14:paraId="760AC71E" w14:textId="77777777" w:rsidR="00410DBC" w:rsidRPr="0090453B" w:rsidRDefault="00410DBC" w:rsidP="00137F4A">
      <w:pPr>
        <w:pStyle w:val="ListParagraph"/>
        <w:rPr>
          <w:rFonts w:ascii="Arial" w:hAnsi="Arial" w:cs="Arial"/>
          <w:szCs w:val="22"/>
        </w:rPr>
      </w:pPr>
    </w:p>
    <w:p w14:paraId="760AC71F" w14:textId="32B26B01" w:rsidR="00FC1DB5" w:rsidRPr="0090453B" w:rsidRDefault="00510FEE" w:rsidP="00137F4A">
      <w:pPr>
        <w:pStyle w:val="ListParagraph"/>
        <w:numPr>
          <w:ilvl w:val="1"/>
          <w:numId w:val="16"/>
        </w:numPr>
        <w:contextualSpacing/>
        <w:rPr>
          <w:rFonts w:ascii="Arial" w:hAnsi="Arial" w:cs="Arial"/>
          <w:szCs w:val="22"/>
        </w:rPr>
      </w:pPr>
      <w:r>
        <w:rPr>
          <w:rFonts w:ascii="Arial" w:hAnsi="Arial" w:cs="Arial"/>
          <w:b/>
          <w:szCs w:val="22"/>
        </w:rPr>
        <w:t>Support to m</w:t>
      </w:r>
      <w:r w:rsidR="00FC1DB5" w:rsidRPr="0090453B">
        <w:rPr>
          <w:rFonts w:ascii="Arial" w:hAnsi="Arial" w:cs="Arial"/>
          <w:b/>
          <w:szCs w:val="22"/>
        </w:rPr>
        <w:t>ayoral CAs</w:t>
      </w:r>
      <w:r>
        <w:rPr>
          <w:rFonts w:ascii="Arial" w:hAnsi="Arial" w:cs="Arial"/>
          <w:b/>
          <w:szCs w:val="22"/>
        </w:rPr>
        <w:t xml:space="preserve"> (MCA)</w:t>
      </w:r>
      <w:r w:rsidR="00FC1DB5" w:rsidRPr="0090453B">
        <w:rPr>
          <w:rFonts w:ascii="Arial" w:hAnsi="Arial" w:cs="Arial"/>
          <w:b/>
          <w:szCs w:val="22"/>
        </w:rPr>
        <w:t xml:space="preserve"> over the next year</w:t>
      </w:r>
      <w:r w:rsidR="00CB03A0">
        <w:rPr>
          <w:rFonts w:ascii="Arial" w:hAnsi="Arial" w:cs="Arial"/>
          <w:szCs w:val="22"/>
        </w:rPr>
        <w:t xml:space="preserve">: </w:t>
      </w:r>
      <w:r>
        <w:rPr>
          <w:rFonts w:ascii="Arial" w:hAnsi="Arial" w:cs="Arial"/>
          <w:szCs w:val="22"/>
        </w:rPr>
        <w:t>m</w:t>
      </w:r>
      <w:r w:rsidR="00FC1DB5">
        <w:rPr>
          <w:rFonts w:ascii="Arial" w:hAnsi="Arial" w:cs="Arial"/>
          <w:szCs w:val="22"/>
        </w:rPr>
        <w:t>embers from MCAs may have insights on where LGA support would be best placed</w:t>
      </w:r>
      <w:r w:rsidR="008A51EC">
        <w:rPr>
          <w:rFonts w:ascii="Arial" w:hAnsi="Arial" w:cs="Arial"/>
          <w:szCs w:val="22"/>
        </w:rPr>
        <w:t>.</w:t>
      </w:r>
    </w:p>
    <w:p w14:paraId="760AC720" w14:textId="32AA59CD" w:rsidR="00B707FD" w:rsidRPr="0090453B" w:rsidRDefault="00B707FD" w:rsidP="00137F4A">
      <w:pPr>
        <w:pStyle w:val="ListParagraph"/>
        <w:numPr>
          <w:ilvl w:val="1"/>
          <w:numId w:val="16"/>
        </w:numPr>
        <w:contextualSpacing/>
        <w:rPr>
          <w:rFonts w:ascii="Arial" w:hAnsi="Arial" w:cs="Arial"/>
          <w:szCs w:val="22"/>
        </w:rPr>
      </w:pPr>
      <w:r w:rsidRPr="00382953">
        <w:rPr>
          <w:rFonts w:ascii="Arial" w:hAnsi="Arial" w:cs="Arial"/>
          <w:b/>
          <w:szCs w:val="22"/>
        </w:rPr>
        <w:t>Support</w:t>
      </w:r>
      <w:r w:rsidRPr="0090453B">
        <w:rPr>
          <w:rFonts w:ascii="Arial" w:eastAsia="Arial" w:hAnsi="Arial" w:cs="Arial"/>
          <w:b/>
          <w:color w:val="000000"/>
          <w:szCs w:val="22"/>
          <w:u w:color="000000"/>
          <w:bdr w:val="nil"/>
          <w:lang w:val="en-US"/>
        </w:rPr>
        <w:t xml:space="preserve"> to rural and non-metropolitan areas</w:t>
      </w:r>
      <w:r w:rsidR="00510FEE">
        <w:rPr>
          <w:rFonts w:ascii="Arial" w:eastAsia="Arial" w:hAnsi="Arial" w:cs="Arial"/>
          <w:color w:val="000000"/>
          <w:szCs w:val="22"/>
          <w:u w:color="000000"/>
          <w:bdr w:val="nil"/>
          <w:lang w:val="en-US"/>
        </w:rPr>
        <w:t>: t</w:t>
      </w:r>
      <w:r>
        <w:rPr>
          <w:rFonts w:ascii="Arial" w:eastAsia="Arial" w:hAnsi="Arial" w:cs="Arial"/>
          <w:color w:val="000000"/>
          <w:szCs w:val="22"/>
          <w:u w:color="000000"/>
          <w:bdr w:val="nil"/>
          <w:lang w:val="en-US"/>
        </w:rPr>
        <w:t>his could include reviving a clear menu of the policies and delivery areas which are better delivered locally and which formed part of devo</w:t>
      </w:r>
      <w:r w:rsidR="00510FEE">
        <w:rPr>
          <w:rFonts w:ascii="Arial" w:eastAsia="Arial" w:hAnsi="Arial" w:cs="Arial"/>
          <w:color w:val="000000"/>
          <w:szCs w:val="22"/>
          <w:u w:color="000000"/>
          <w:bdr w:val="nil"/>
          <w:lang w:val="en-US"/>
        </w:rPr>
        <w:t>lution</w:t>
      </w:r>
      <w:r>
        <w:rPr>
          <w:rFonts w:ascii="Arial" w:eastAsia="Arial" w:hAnsi="Arial" w:cs="Arial"/>
          <w:color w:val="000000"/>
          <w:szCs w:val="22"/>
          <w:u w:color="000000"/>
          <w:bdr w:val="nil"/>
          <w:lang w:val="en-US"/>
        </w:rPr>
        <w:t xml:space="preserve"> proposals in Sept 2016.</w:t>
      </w:r>
    </w:p>
    <w:p w14:paraId="760AC721" w14:textId="047AF06A" w:rsidR="00410DBC" w:rsidRDefault="00D26BB5" w:rsidP="00137F4A">
      <w:pPr>
        <w:pStyle w:val="ListParagraph"/>
        <w:numPr>
          <w:ilvl w:val="1"/>
          <w:numId w:val="16"/>
        </w:numPr>
        <w:contextualSpacing/>
        <w:rPr>
          <w:rFonts w:ascii="Arial" w:eastAsia="Arial" w:hAnsi="Arial" w:cs="Arial"/>
          <w:color w:val="000000"/>
          <w:szCs w:val="22"/>
          <w:u w:color="000000"/>
          <w:bdr w:val="nil"/>
          <w:lang w:val="en-US"/>
        </w:rPr>
      </w:pPr>
      <w:r w:rsidRPr="00382953">
        <w:rPr>
          <w:rFonts w:ascii="Arial" w:hAnsi="Arial" w:cs="Arial"/>
          <w:b/>
          <w:szCs w:val="22"/>
        </w:rPr>
        <w:t>Addressing</w:t>
      </w:r>
      <w:r w:rsidR="00AF5489" w:rsidRPr="00B707FD">
        <w:rPr>
          <w:rFonts w:ascii="Arial" w:eastAsia="Arial" w:hAnsi="Arial" w:cs="Arial"/>
          <w:b/>
          <w:color w:val="000000"/>
          <w:szCs w:val="22"/>
          <w:u w:color="000000"/>
          <w:bdr w:val="nil"/>
          <w:lang w:val="en-US"/>
        </w:rPr>
        <w:t xml:space="preserve"> </w:t>
      </w:r>
      <w:r w:rsidRPr="00B707FD">
        <w:rPr>
          <w:rFonts w:ascii="Arial" w:eastAsia="Arial" w:hAnsi="Arial" w:cs="Arial"/>
          <w:b/>
          <w:color w:val="000000"/>
          <w:szCs w:val="22"/>
          <w:u w:color="000000"/>
          <w:bdr w:val="nil"/>
          <w:lang w:val="en-US"/>
        </w:rPr>
        <w:t>c</w:t>
      </w:r>
      <w:r w:rsidR="00AF5489" w:rsidRPr="00B707FD">
        <w:rPr>
          <w:rFonts w:ascii="Arial" w:eastAsia="Arial" w:hAnsi="Arial" w:cs="Arial"/>
          <w:b/>
          <w:color w:val="000000"/>
          <w:szCs w:val="22"/>
          <w:u w:color="000000"/>
          <w:bdr w:val="nil"/>
          <w:lang w:val="en-US"/>
        </w:rPr>
        <w:t>apacity challenges for CAs</w:t>
      </w:r>
      <w:r w:rsidR="000A3474" w:rsidRPr="00B707FD">
        <w:rPr>
          <w:rFonts w:ascii="Arial" w:eastAsia="Arial" w:hAnsi="Arial" w:cs="Arial"/>
          <w:b/>
          <w:color w:val="000000"/>
          <w:szCs w:val="22"/>
          <w:u w:color="000000"/>
          <w:bdr w:val="nil"/>
          <w:lang w:val="en-US"/>
        </w:rPr>
        <w:t xml:space="preserve">: </w:t>
      </w:r>
      <w:r w:rsidR="00510FEE">
        <w:rPr>
          <w:rFonts w:ascii="Arial" w:eastAsia="Arial" w:hAnsi="Arial" w:cs="Arial"/>
          <w:color w:val="000000"/>
          <w:szCs w:val="22"/>
          <w:u w:color="000000"/>
          <w:bdr w:val="nil"/>
          <w:lang w:val="en-US"/>
        </w:rPr>
        <w:t>d</w:t>
      </w:r>
      <w:r w:rsidR="00286C29" w:rsidRPr="00B707FD">
        <w:rPr>
          <w:rFonts w:ascii="Arial" w:eastAsia="Arial" w:hAnsi="Arial" w:cs="Arial"/>
          <w:color w:val="000000"/>
          <w:szCs w:val="22"/>
          <w:u w:color="000000"/>
          <w:bdr w:val="nil"/>
          <w:lang w:val="en-US"/>
        </w:rPr>
        <w:t>evolution</w:t>
      </w:r>
      <w:r w:rsidR="000A3474" w:rsidRPr="00B707FD">
        <w:rPr>
          <w:rFonts w:ascii="Arial" w:eastAsia="Arial" w:hAnsi="Arial" w:cs="Arial"/>
          <w:color w:val="000000"/>
          <w:szCs w:val="22"/>
          <w:u w:color="000000"/>
          <w:bdr w:val="nil"/>
          <w:lang w:val="en-US"/>
        </w:rPr>
        <w:t xml:space="preserve"> is bringing about new challenges for political leaders and senior officers in relation to local policy formulation; with many taking greater responsibility for policy development across a much wider geography and across different agencies and partnerships. </w:t>
      </w:r>
      <w:r w:rsidR="00B707FD">
        <w:rPr>
          <w:rFonts w:ascii="Arial" w:eastAsia="Arial" w:hAnsi="Arial" w:cs="Arial"/>
          <w:color w:val="000000"/>
          <w:szCs w:val="22"/>
          <w:u w:color="000000"/>
          <w:bdr w:val="nil"/>
          <w:lang w:val="en-US"/>
        </w:rPr>
        <w:t>We are considering with CAs how these challenges are addressed and what support the LGA can offer.</w:t>
      </w:r>
    </w:p>
    <w:p w14:paraId="760AC722" w14:textId="6DCE2AF5" w:rsidR="00B707FD" w:rsidRDefault="00B707FD" w:rsidP="00137F4A">
      <w:pPr>
        <w:pStyle w:val="ListParagraph"/>
        <w:numPr>
          <w:ilvl w:val="1"/>
          <w:numId w:val="16"/>
        </w:numPr>
        <w:contextualSpacing/>
        <w:rPr>
          <w:rFonts w:ascii="Arial" w:eastAsia="Arial" w:hAnsi="Arial" w:cs="Arial"/>
          <w:color w:val="000000"/>
          <w:szCs w:val="22"/>
          <w:u w:color="000000"/>
          <w:bdr w:val="nil"/>
          <w:lang w:val="en-US"/>
        </w:rPr>
      </w:pPr>
      <w:r w:rsidRPr="00382953">
        <w:rPr>
          <w:rFonts w:ascii="Arial" w:hAnsi="Arial" w:cs="Arial"/>
          <w:b/>
          <w:szCs w:val="22"/>
        </w:rPr>
        <w:t>Support</w:t>
      </w:r>
      <w:r>
        <w:rPr>
          <w:rFonts w:ascii="Arial" w:eastAsia="Arial" w:hAnsi="Arial" w:cs="Arial"/>
          <w:b/>
          <w:color w:val="000000"/>
          <w:szCs w:val="22"/>
          <w:u w:color="000000"/>
          <w:bdr w:val="nil"/>
          <w:lang w:val="en-US"/>
        </w:rPr>
        <w:t xml:space="preserve"> for non-mayoral city CA</w:t>
      </w:r>
      <w:r w:rsidR="00CB03A0">
        <w:rPr>
          <w:rFonts w:ascii="Arial" w:eastAsia="Arial" w:hAnsi="Arial" w:cs="Arial"/>
          <w:b/>
          <w:color w:val="000000"/>
          <w:szCs w:val="22"/>
          <w:u w:color="000000"/>
          <w:bdr w:val="nil"/>
          <w:lang w:val="en-US"/>
        </w:rPr>
        <w:t>s</w:t>
      </w:r>
      <w:r w:rsidR="0008654C">
        <w:rPr>
          <w:rFonts w:ascii="Arial" w:eastAsia="Arial" w:hAnsi="Arial" w:cs="Arial"/>
          <w:b/>
          <w:color w:val="000000"/>
          <w:szCs w:val="22"/>
          <w:u w:color="000000"/>
          <w:bdr w:val="nil"/>
          <w:lang w:val="en-US"/>
        </w:rPr>
        <w:t>:</w:t>
      </w:r>
      <w:r>
        <w:rPr>
          <w:rFonts w:ascii="Arial" w:eastAsia="Arial" w:hAnsi="Arial" w:cs="Arial"/>
          <w:b/>
          <w:color w:val="000000"/>
          <w:szCs w:val="22"/>
          <w:u w:color="000000"/>
          <w:bdr w:val="nil"/>
          <w:lang w:val="en-US"/>
        </w:rPr>
        <w:t xml:space="preserve"> </w:t>
      </w:r>
      <w:r w:rsidR="0008654C">
        <w:rPr>
          <w:rFonts w:ascii="Arial" w:eastAsia="Arial" w:hAnsi="Arial" w:cs="Arial"/>
          <w:color w:val="000000"/>
          <w:szCs w:val="22"/>
          <w:u w:color="000000"/>
          <w:bdr w:val="nil"/>
          <w:lang w:val="en-US"/>
        </w:rPr>
        <w:t>c</w:t>
      </w:r>
      <w:r>
        <w:rPr>
          <w:rFonts w:ascii="Arial" w:eastAsia="Arial" w:hAnsi="Arial" w:cs="Arial"/>
          <w:color w:val="000000"/>
          <w:szCs w:val="22"/>
          <w:u w:color="000000"/>
          <w:bdr w:val="nil"/>
          <w:lang w:val="en-US"/>
        </w:rPr>
        <w:t>larity will</w:t>
      </w:r>
      <w:r w:rsidR="00DC17E3">
        <w:rPr>
          <w:rFonts w:ascii="Arial" w:eastAsia="Arial" w:hAnsi="Arial" w:cs="Arial"/>
          <w:color w:val="000000"/>
          <w:szCs w:val="22"/>
          <w:u w:color="000000"/>
          <w:bdr w:val="nil"/>
          <w:lang w:val="en-US"/>
        </w:rPr>
        <w:t xml:space="preserve"> be</w:t>
      </w:r>
      <w:r>
        <w:rPr>
          <w:rFonts w:ascii="Arial" w:eastAsia="Arial" w:hAnsi="Arial" w:cs="Arial"/>
          <w:color w:val="000000"/>
          <w:szCs w:val="22"/>
          <w:u w:color="000000"/>
          <w:bdr w:val="nil"/>
          <w:lang w:val="en-US"/>
        </w:rPr>
        <w:t xml:space="preserve"> needed for those city authorities who have decided not to follow</w:t>
      </w:r>
      <w:r w:rsidR="0008654C">
        <w:rPr>
          <w:rFonts w:ascii="Arial" w:eastAsia="Arial" w:hAnsi="Arial" w:cs="Arial"/>
          <w:color w:val="000000"/>
          <w:szCs w:val="22"/>
          <w:u w:color="000000"/>
          <w:bdr w:val="nil"/>
          <w:lang w:val="en-US"/>
        </w:rPr>
        <w:t xml:space="preserve"> the m</w:t>
      </w:r>
      <w:r>
        <w:rPr>
          <w:rFonts w:ascii="Arial" w:eastAsia="Arial" w:hAnsi="Arial" w:cs="Arial"/>
          <w:color w:val="000000"/>
          <w:szCs w:val="22"/>
          <w:u w:color="000000"/>
          <w:bdr w:val="nil"/>
          <w:lang w:val="en-US"/>
        </w:rPr>
        <w:t xml:space="preserve">ayoral model. </w:t>
      </w:r>
    </w:p>
    <w:p w14:paraId="760AC723" w14:textId="03987AF0" w:rsidR="00B707FD" w:rsidRPr="00B707FD" w:rsidRDefault="00B707FD" w:rsidP="00137F4A">
      <w:pPr>
        <w:pStyle w:val="ListParagraph"/>
        <w:numPr>
          <w:ilvl w:val="1"/>
          <w:numId w:val="16"/>
        </w:numPr>
        <w:contextualSpacing/>
        <w:rPr>
          <w:rFonts w:ascii="Arial" w:eastAsia="Arial" w:hAnsi="Arial" w:cs="Arial"/>
          <w:color w:val="000000"/>
          <w:szCs w:val="22"/>
          <w:u w:color="000000"/>
          <w:bdr w:val="nil"/>
          <w:lang w:val="en-US"/>
        </w:rPr>
      </w:pPr>
      <w:r w:rsidRPr="00382953">
        <w:rPr>
          <w:rFonts w:ascii="Arial" w:hAnsi="Arial" w:cs="Arial"/>
          <w:b/>
          <w:szCs w:val="22"/>
        </w:rPr>
        <w:t>Broadening</w:t>
      </w:r>
      <w:r>
        <w:rPr>
          <w:rFonts w:ascii="Arial" w:eastAsia="Arial" w:hAnsi="Arial" w:cs="Arial"/>
          <w:b/>
          <w:color w:val="000000"/>
          <w:szCs w:val="22"/>
          <w:u w:color="000000"/>
          <w:bdr w:val="nil"/>
          <w:lang w:val="en-US"/>
        </w:rPr>
        <w:t xml:space="preserve"> the devo asks from councils:</w:t>
      </w:r>
      <w:r w:rsidR="0008654C">
        <w:rPr>
          <w:rFonts w:ascii="Arial" w:eastAsia="Arial" w:hAnsi="Arial" w:cs="Arial"/>
          <w:color w:val="000000"/>
          <w:szCs w:val="22"/>
          <w:u w:color="000000"/>
          <w:bdr w:val="nil"/>
          <w:lang w:val="en-US"/>
        </w:rPr>
        <w:t xml:space="preserve"> t</w:t>
      </w:r>
      <w:r>
        <w:rPr>
          <w:rFonts w:ascii="Arial" w:eastAsia="Arial" w:hAnsi="Arial" w:cs="Arial"/>
          <w:color w:val="000000"/>
          <w:szCs w:val="22"/>
          <w:u w:color="000000"/>
          <w:bdr w:val="nil"/>
          <w:lang w:val="en-US"/>
        </w:rPr>
        <w:t xml:space="preserve">here are new policy boundaries which could form the core of a next wave of devo deals. This could include a debate on wider fiscal devolution – </w:t>
      </w:r>
      <w:r w:rsidR="00DC17E3">
        <w:rPr>
          <w:rFonts w:ascii="Arial" w:eastAsia="Arial" w:hAnsi="Arial" w:cs="Arial"/>
          <w:color w:val="000000"/>
          <w:szCs w:val="22"/>
          <w:u w:color="000000"/>
          <w:bdr w:val="nil"/>
          <w:lang w:val="en-US"/>
        </w:rPr>
        <w:t>for example a local share of VAT</w:t>
      </w:r>
      <w:r>
        <w:rPr>
          <w:rFonts w:ascii="Arial" w:eastAsia="Arial" w:hAnsi="Arial" w:cs="Arial"/>
          <w:color w:val="000000"/>
          <w:szCs w:val="22"/>
          <w:u w:color="000000"/>
          <w:bdr w:val="nil"/>
          <w:lang w:val="en-US"/>
        </w:rPr>
        <w:t xml:space="preserve"> or stamp duty.</w:t>
      </w:r>
    </w:p>
    <w:p w14:paraId="760AC724" w14:textId="77777777" w:rsidR="00CB7823" w:rsidRPr="005F2C41" w:rsidRDefault="00CB7823" w:rsidP="00137F4A">
      <w:pPr>
        <w:pBdr>
          <w:top w:val="nil"/>
          <w:left w:val="nil"/>
          <w:bottom w:val="nil"/>
          <w:right w:val="nil"/>
          <w:between w:val="nil"/>
          <w:bar w:val="nil"/>
        </w:pBdr>
        <w:rPr>
          <w:rFonts w:ascii="Arial" w:eastAsia="Consolas" w:hAnsi="Arial" w:cs="Arial"/>
          <w:b/>
          <w:color w:val="000000"/>
          <w:szCs w:val="22"/>
          <w:u w:color="000000"/>
          <w:bdr w:val="nil"/>
          <w:lang w:val="en-US"/>
        </w:rPr>
      </w:pPr>
    </w:p>
    <w:p w14:paraId="760AC725" w14:textId="77777777" w:rsidR="001526A7" w:rsidRPr="00382953" w:rsidRDefault="001526A7" w:rsidP="00137F4A">
      <w:pPr>
        <w:pBdr>
          <w:top w:val="nil"/>
          <w:left w:val="nil"/>
          <w:bottom w:val="nil"/>
          <w:right w:val="nil"/>
          <w:between w:val="nil"/>
          <w:bar w:val="nil"/>
        </w:pBdr>
        <w:rPr>
          <w:rFonts w:ascii="Arial" w:eastAsia="Consolas" w:hAnsi="Arial" w:cs="Arial"/>
          <w:b/>
          <w:color w:val="000000"/>
          <w:szCs w:val="22"/>
          <w:u w:color="000000"/>
          <w:bdr w:val="nil"/>
          <w:lang w:val="en-US"/>
        </w:rPr>
      </w:pPr>
      <w:r w:rsidRPr="00382953">
        <w:rPr>
          <w:rFonts w:ascii="Arial" w:eastAsia="Consolas" w:hAnsi="Arial" w:cs="Arial"/>
          <w:b/>
          <w:color w:val="000000"/>
          <w:szCs w:val="22"/>
          <w:u w:color="000000"/>
          <w:bdr w:val="nil"/>
          <w:lang w:val="en-US"/>
        </w:rPr>
        <w:t>Financial implications</w:t>
      </w:r>
    </w:p>
    <w:p w14:paraId="760AC726" w14:textId="77777777" w:rsidR="00D6047A" w:rsidRPr="005F2C41" w:rsidRDefault="00D6047A" w:rsidP="00137F4A">
      <w:pPr>
        <w:pBdr>
          <w:top w:val="nil"/>
          <w:left w:val="nil"/>
          <w:bottom w:val="nil"/>
          <w:right w:val="nil"/>
          <w:between w:val="nil"/>
          <w:bar w:val="nil"/>
        </w:pBdr>
        <w:rPr>
          <w:rFonts w:ascii="Arial" w:eastAsia="Consolas" w:hAnsi="Arial" w:cs="Arial"/>
          <w:color w:val="000000"/>
          <w:szCs w:val="22"/>
          <w:u w:color="000000"/>
          <w:bdr w:val="nil"/>
          <w:lang w:val="en-US"/>
        </w:rPr>
      </w:pPr>
    </w:p>
    <w:p w14:paraId="760AC727" w14:textId="77777777" w:rsidR="00D6047A" w:rsidRPr="00382953" w:rsidRDefault="001526A7" w:rsidP="00137F4A">
      <w:pPr>
        <w:pStyle w:val="ListParagraph"/>
        <w:numPr>
          <w:ilvl w:val="0"/>
          <w:numId w:val="16"/>
        </w:numPr>
        <w:contextualSpacing/>
        <w:rPr>
          <w:rFonts w:ascii="Arial" w:eastAsia="Consolas" w:hAnsi="Arial" w:cs="Arial"/>
          <w:b/>
          <w:color w:val="000000"/>
          <w:szCs w:val="22"/>
          <w:u w:color="000000"/>
          <w:bdr w:val="nil"/>
          <w:lang w:val="en-US"/>
        </w:rPr>
      </w:pPr>
      <w:r w:rsidRPr="00382953">
        <w:rPr>
          <w:rFonts w:ascii="Arial" w:eastAsia="Consolas" w:hAnsi="Arial" w:cs="Arial"/>
          <w:color w:val="000000"/>
          <w:szCs w:val="22"/>
          <w:u w:color="000000"/>
          <w:bdr w:val="nil"/>
          <w:lang w:val="en-US"/>
        </w:rPr>
        <w:t xml:space="preserve">Proposals </w:t>
      </w:r>
      <w:r w:rsidRPr="00382953">
        <w:rPr>
          <w:rFonts w:ascii="Arial" w:eastAsia="Arial" w:hAnsi="Arial" w:cs="Arial"/>
          <w:color w:val="000000"/>
          <w:szCs w:val="22"/>
          <w:u w:color="000000"/>
          <w:bdr w:val="nil"/>
          <w:lang w:val="en-US"/>
        </w:rPr>
        <w:t>are</w:t>
      </w:r>
      <w:r w:rsidRPr="00382953">
        <w:rPr>
          <w:rFonts w:ascii="Arial" w:eastAsia="Consolas" w:hAnsi="Arial" w:cs="Arial"/>
          <w:color w:val="000000"/>
          <w:szCs w:val="22"/>
          <w:u w:color="000000"/>
          <w:bdr w:val="nil"/>
          <w:lang w:val="en-US"/>
        </w:rPr>
        <w:t xml:space="preserve"> deliverable within existing resources. </w:t>
      </w:r>
    </w:p>
    <w:p w14:paraId="760AC728" w14:textId="77777777" w:rsidR="005F2C41" w:rsidRDefault="005F2C41" w:rsidP="00137F4A">
      <w:pPr>
        <w:pBdr>
          <w:top w:val="nil"/>
          <w:left w:val="nil"/>
          <w:bottom w:val="nil"/>
          <w:right w:val="nil"/>
          <w:between w:val="nil"/>
          <w:bar w:val="nil"/>
        </w:pBdr>
        <w:rPr>
          <w:rFonts w:ascii="Arial" w:eastAsia="Consolas" w:hAnsi="Arial" w:cs="Arial"/>
          <w:b/>
          <w:color w:val="000000"/>
          <w:szCs w:val="22"/>
          <w:u w:color="000000"/>
          <w:bdr w:val="nil"/>
          <w:lang w:val="en-US"/>
        </w:rPr>
      </w:pPr>
    </w:p>
    <w:p w14:paraId="760AC729" w14:textId="77777777" w:rsidR="00F51D01" w:rsidRPr="00382953" w:rsidRDefault="00F51D01" w:rsidP="00137F4A">
      <w:pPr>
        <w:pBdr>
          <w:top w:val="nil"/>
          <w:left w:val="nil"/>
          <w:bottom w:val="nil"/>
          <w:right w:val="nil"/>
          <w:between w:val="nil"/>
          <w:bar w:val="nil"/>
        </w:pBdr>
        <w:rPr>
          <w:rFonts w:ascii="Arial" w:eastAsia="Consolas" w:hAnsi="Arial" w:cs="Arial"/>
          <w:b/>
          <w:color w:val="000000"/>
          <w:szCs w:val="22"/>
          <w:u w:color="000000"/>
          <w:bdr w:val="nil"/>
          <w:lang w:val="en-US"/>
        </w:rPr>
      </w:pPr>
      <w:r w:rsidRPr="00382953">
        <w:rPr>
          <w:rFonts w:ascii="Arial" w:eastAsia="Consolas" w:hAnsi="Arial" w:cs="Arial"/>
          <w:b/>
          <w:color w:val="000000"/>
          <w:szCs w:val="22"/>
          <w:u w:color="000000"/>
          <w:bdr w:val="nil"/>
          <w:lang w:val="en-US"/>
        </w:rPr>
        <w:t xml:space="preserve">Implications for Wales </w:t>
      </w:r>
    </w:p>
    <w:p w14:paraId="760AC72A" w14:textId="77777777" w:rsidR="00DD4D0B" w:rsidRPr="005F2C41" w:rsidRDefault="00DD4D0B" w:rsidP="00137F4A">
      <w:pPr>
        <w:pBdr>
          <w:top w:val="nil"/>
          <w:left w:val="nil"/>
          <w:bottom w:val="nil"/>
          <w:right w:val="nil"/>
          <w:between w:val="nil"/>
          <w:bar w:val="nil"/>
        </w:pBdr>
        <w:rPr>
          <w:rFonts w:ascii="Arial" w:eastAsia="Consolas" w:hAnsi="Arial" w:cs="Arial"/>
          <w:b/>
          <w:color w:val="000000"/>
          <w:szCs w:val="22"/>
          <w:u w:color="000000"/>
          <w:bdr w:val="nil"/>
          <w:lang w:val="en-US"/>
        </w:rPr>
      </w:pPr>
    </w:p>
    <w:p w14:paraId="760AC72B" w14:textId="3FFDB4D9" w:rsidR="00DD4D0B" w:rsidRPr="005F2C41" w:rsidRDefault="00DD4D0B" w:rsidP="00137F4A">
      <w:pPr>
        <w:pStyle w:val="ListParagraph"/>
        <w:numPr>
          <w:ilvl w:val="0"/>
          <w:numId w:val="16"/>
        </w:numPr>
        <w:contextualSpacing/>
        <w:rPr>
          <w:rFonts w:ascii="Arial" w:eastAsia="Consolas" w:hAnsi="Arial" w:cs="Arial"/>
          <w:color w:val="000000"/>
          <w:szCs w:val="22"/>
          <w:u w:color="000000"/>
          <w:bdr w:val="nil"/>
          <w:lang w:val="en-US"/>
        </w:rPr>
      </w:pPr>
      <w:r w:rsidRPr="005F2C41">
        <w:rPr>
          <w:rFonts w:ascii="Arial" w:eastAsia="Consolas" w:hAnsi="Arial" w:cs="Arial"/>
          <w:color w:val="000000"/>
          <w:szCs w:val="22"/>
          <w:u w:color="000000"/>
          <w:bdr w:val="nil"/>
          <w:lang w:val="en-US"/>
        </w:rPr>
        <w:t>Welsh local government h</w:t>
      </w:r>
      <w:r w:rsidR="0008654C">
        <w:rPr>
          <w:rFonts w:ascii="Arial" w:eastAsia="Consolas" w:hAnsi="Arial" w:cs="Arial"/>
          <w:color w:val="000000"/>
          <w:szCs w:val="22"/>
          <w:u w:color="000000"/>
          <w:bdr w:val="nil"/>
          <w:lang w:val="en-US"/>
        </w:rPr>
        <w:t>as its own devolution journey. </w:t>
      </w:r>
      <w:r w:rsidRPr="005F2C41">
        <w:rPr>
          <w:rFonts w:ascii="Arial" w:eastAsia="Consolas" w:hAnsi="Arial" w:cs="Arial"/>
          <w:color w:val="000000"/>
          <w:szCs w:val="22"/>
          <w:u w:color="000000"/>
          <w:bdr w:val="nil"/>
          <w:lang w:val="en-US"/>
        </w:rPr>
        <w:t>Following the decision of the Welsh Government to end its policy of reducing the number of councils through local government restructuring, councils in Wales have been asked</w:t>
      </w:r>
      <w:r w:rsidR="00DC17E3">
        <w:rPr>
          <w:rFonts w:ascii="Arial" w:eastAsia="Consolas" w:hAnsi="Arial" w:cs="Arial"/>
          <w:color w:val="000000"/>
          <w:szCs w:val="22"/>
          <w:u w:color="000000"/>
          <w:bdr w:val="nil"/>
          <w:lang w:val="en-US"/>
        </w:rPr>
        <w:t xml:space="preserve"> to</w:t>
      </w:r>
      <w:r w:rsidRPr="005F2C41">
        <w:rPr>
          <w:rFonts w:ascii="Arial" w:eastAsia="Consolas" w:hAnsi="Arial" w:cs="Arial"/>
          <w:color w:val="000000"/>
          <w:szCs w:val="22"/>
          <w:u w:color="000000"/>
          <w:bdr w:val="nil"/>
          <w:lang w:val="en-US"/>
        </w:rPr>
        <w:t xml:space="preserve"> develop </w:t>
      </w:r>
      <w:r w:rsidR="0008654C">
        <w:rPr>
          <w:rFonts w:ascii="Arial" w:eastAsia="Consolas" w:hAnsi="Arial" w:cs="Arial"/>
          <w:color w:val="000000"/>
          <w:szCs w:val="22"/>
          <w:u w:color="000000"/>
          <w:bdr w:val="nil"/>
          <w:lang w:val="en-US"/>
        </w:rPr>
        <w:t>proposals for shared services. </w:t>
      </w:r>
      <w:r w:rsidRPr="005F2C41">
        <w:rPr>
          <w:rFonts w:ascii="Arial" w:eastAsia="Consolas" w:hAnsi="Arial" w:cs="Arial"/>
          <w:color w:val="000000"/>
          <w:szCs w:val="22"/>
          <w:u w:color="000000"/>
          <w:bdr w:val="nil"/>
          <w:lang w:val="en-US"/>
        </w:rPr>
        <w:t>We are working with the W</w:t>
      </w:r>
      <w:r w:rsidR="004E0242">
        <w:rPr>
          <w:rFonts w:ascii="Arial" w:eastAsia="Consolas" w:hAnsi="Arial" w:cs="Arial"/>
          <w:color w:val="000000"/>
          <w:szCs w:val="22"/>
          <w:u w:color="000000"/>
          <w:bdr w:val="nil"/>
          <w:lang w:val="en-US"/>
        </w:rPr>
        <w:t xml:space="preserve">elsh </w:t>
      </w:r>
      <w:r w:rsidRPr="005F2C41">
        <w:rPr>
          <w:rFonts w:ascii="Arial" w:eastAsia="Consolas" w:hAnsi="Arial" w:cs="Arial"/>
          <w:color w:val="000000"/>
          <w:szCs w:val="22"/>
          <w:u w:color="000000"/>
          <w:bdr w:val="nil"/>
          <w:lang w:val="en-US"/>
        </w:rPr>
        <w:t>L</w:t>
      </w:r>
      <w:r w:rsidR="004E0242">
        <w:rPr>
          <w:rFonts w:ascii="Arial" w:eastAsia="Consolas" w:hAnsi="Arial" w:cs="Arial"/>
          <w:color w:val="000000"/>
          <w:szCs w:val="22"/>
          <w:u w:color="000000"/>
          <w:bdr w:val="nil"/>
          <w:lang w:val="en-US"/>
        </w:rPr>
        <w:t xml:space="preserve">ocal </w:t>
      </w:r>
      <w:r w:rsidRPr="005F2C41">
        <w:rPr>
          <w:rFonts w:ascii="Arial" w:eastAsia="Consolas" w:hAnsi="Arial" w:cs="Arial"/>
          <w:color w:val="000000"/>
          <w:szCs w:val="22"/>
          <w:u w:color="000000"/>
          <w:bdr w:val="nil"/>
          <w:lang w:val="en-US"/>
        </w:rPr>
        <w:t>G</w:t>
      </w:r>
      <w:r w:rsidR="004E0242">
        <w:rPr>
          <w:rFonts w:ascii="Arial" w:eastAsia="Consolas" w:hAnsi="Arial" w:cs="Arial"/>
          <w:color w:val="000000"/>
          <w:szCs w:val="22"/>
          <w:u w:color="000000"/>
          <w:bdr w:val="nil"/>
          <w:lang w:val="en-US"/>
        </w:rPr>
        <w:t xml:space="preserve">overnment </w:t>
      </w:r>
      <w:r w:rsidRPr="005F2C41">
        <w:rPr>
          <w:rFonts w:ascii="Arial" w:eastAsia="Consolas" w:hAnsi="Arial" w:cs="Arial"/>
          <w:color w:val="000000"/>
          <w:szCs w:val="22"/>
          <w:u w:color="000000"/>
          <w:bdr w:val="nil"/>
          <w:lang w:val="en-US"/>
        </w:rPr>
        <w:t>A</w:t>
      </w:r>
      <w:r w:rsidR="004E0242">
        <w:rPr>
          <w:rFonts w:ascii="Arial" w:eastAsia="Consolas" w:hAnsi="Arial" w:cs="Arial"/>
          <w:color w:val="000000"/>
          <w:szCs w:val="22"/>
          <w:u w:color="000000"/>
          <w:bdr w:val="nil"/>
          <w:lang w:val="en-US"/>
        </w:rPr>
        <w:t>ssociation (WLGA)</w:t>
      </w:r>
      <w:r w:rsidRPr="005F2C41">
        <w:rPr>
          <w:rFonts w:ascii="Arial" w:eastAsia="Consolas" w:hAnsi="Arial" w:cs="Arial"/>
          <w:color w:val="000000"/>
          <w:szCs w:val="22"/>
          <w:u w:color="000000"/>
          <w:bdr w:val="nil"/>
          <w:lang w:val="en-US"/>
        </w:rPr>
        <w:t xml:space="preserve"> to support its work with councils through sharing the learning</w:t>
      </w:r>
      <w:r w:rsidR="004E0242">
        <w:rPr>
          <w:rFonts w:ascii="Arial" w:eastAsia="Consolas" w:hAnsi="Arial" w:cs="Arial"/>
          <w:color w:val="000000"/>
          <w:szCs w:val="22"/>
          <w:u w:color="000000"/>
          <w:bdr w:val="nil"/>
          <w:lang w:val="en-US"/>
        </w:rPr>
        <w:t xml:space="preserve"> from English councils and new combined a</w:t>
      </w:r>
      <w:r w:rsidRPr="005F2C41">
        <w:rPr>
          <w:rFonts w:ascii="Arial" w:eastAsia="Consolas" w:hAnsi="Arial" w:cs="Arial"/>
          <w:color w:val="000000"/>
          <w:szCs w:val="22"/>
          <w:u w:color="000000"/>
          <w:bdr w:val="nil"/>
          <w:lang w:val="en-US"/>
        </w:rPr>
        <w:t>uthorities.</w:t>
      </w:r>
    </w:p>
    <w:p w14:paraId="760AC72C" w14:textId="77777777" w:rsidR="00DD4D0B" w:rsidRPr="005F2C41" w:rsidRDefault="00DD4D0B" w:rsidP="00137F4A">
      <w:pPr>
        <w:pStyle w:val="ListParagraph"/>
        <w:pBdr>
          <w:top w:val="nil"/>
          <w:left w:val="nil"/>
          <w:bottom w:val="nil"/>
          <w:right w:val="nil"/>
          <w:between w:val="nil"/>
          <w:bar w:val="nil"/>
        </w:pBdr>
        <w:ind w:left="360"/>
        <w:rPr>
          <w:rFonts w:ascii="Arial" w:eastAsia="Consolas" w:hAnsi="Arial" w:cs="Arial"/>
          <w:color w:val="000000"/>
          <w:szCs w:val="22"/>
          <w:u w:color="000000"/>
          <w:bdr w:val="nil"/>
          <w:lang w:val="en-US"/>
        </w:rPr>
      </w:pPr>
    </w:p>
    <w:p w14:paraId="760AC72D" w14:textId="10D6D933" w:rsidR="005F2C41" w:rsidRPr="0026466E" w:rsidRDefault="00DD4D0B" w:rsidP="00137F4A">
      <w:pPr>
        <w:pStyle w:val="ListParagraph"/>
        <w:numPr>
          <w:ilvl w:val="0"/>
          <w:numId w:val="16"/>
        </w:numPr>
        <w:contextualSpacing/>
        <w:rPr>
          <w:rFonts w:ascii="Arial" w:eastAsia="Consolas" w:hAnsi="Arial" w:cs="Arial"/>
          <w:color w:val="000000"/>
          <w:szCs w:val="22"/>
          <w:u w:color="000000"/>
          <w:bdr w:val="nil"/>
          <w:lang w:val="en-US"/>
        </w:rPr>
      </w:pPr>
      <w:r w:rsidRPr="005F2C41">
        <w:rPr>
          <w:rFonts w:ascii="Arial" w:eastAsia="Consolas" w:hAnsi="Arial" w:cs="Arial"/>
          <w:color w:val="000000"/>
          <w:szCs w:val="22"/>
          <w:u w:color="000000"/>
          <w:bdr w:val="nil"/>
          <w:lang w:val="en-US"/>
        </w:rPr>
        <w:t>More generally, we have developed joint wo</w:t>
      </w:r>
      <w:r w:rsidR="00CC5E00" w:rsidRPr="005F2C41">
        <w:rPr>
          <w:rFonts w:ascii="Arial" w:eastAsia="Consolas" w:hAnsi="Arial" w:cs="Arial"/>
          <w:color w:val="000000"/>
          <w:szCs w:val="22"/>
          <w:u w:color="000000"/>
          <w:bdr w:val="nil"/>
          <w:lang w:val="en-US"/>
        </w:rPr>
        <w:t>r</w:t>
      </w:r>
      <w:r w:rsidRPr="005F2C41">
        <w:rPr>
          <w:rFonts w:ascii="Arial" w:eastAsia="Consolas" w:hAnsi="Arial" w:cs="Arial"/>
          <w:color w:val="000000"/>
          <w:szCs w:val="22"/>
          <w:u w:color="000000"/>
          <w:bdr w:val="nil"/>
          <w:lang w:val="en-US"/>
        </w:rPr>
        <w:t xml:space="preserve">k with the WLGA and the associations in Scotland and Northern Ireland to ensure that powers repatriated after Brexit are not </w:t>
      </w:r>
      <w:proofErr w:type="spellStart"/>
      <w:r w:rsidRPr="005F2C41">
        <w:rPr>
          <w:rFonts w:ascii="Arial" w:eastAsia="Consolas" w:hAnsi="Arial" w:cs="Arial"/>
          <w:color w:val="000000"/>
          <w:szCs w:val="22"/>
          <w:u w:color="000000"/>
          <w:bdr w:val="nil"/>
          <w:lang w:val="en-US"/>
        </w:rPr>
        <w:t>centralised</w:t>
      </w:r>
      <w:proofErr w:type="spellEnd"/>
      <w:r w:rsidRPr="005F2C41">
        <w:rPr>
          <w:rFonts w:ascii="Arial" w:eastAsia="Consolas" w:hAnsi="Arial" w:cs="Arial"/>
          <w:color w:val="000000"/>
          <w:szCs w:val="22"/>
          <w:u w:color="000000"/>
          <w:bdr w:val="nil"/>
          <w:lang w:val="en-US"/>
        </w:rPr>
        <w:t xml:space="preserve"> in Whitehall, Hol</w:t>
      </w:r>
      <w:r w:rsidR="004E0242">
        <w:rPr>
          <w:rFonts w:ascii="Arial" w:eastAsia="Consolas" w:hAnsi="Arial" w:cs="Arial"/>
          <w:color w:val="000000"/>
          <w:szCs w:val="22"/>
          <w:u w:color="000000"/>
          <w:bdr w:val="nil"/>
          <w:lang w:val="en-US"/>
        </w:rPr>
        <w:t>yrood, Stormont or Cardiff Bay.</w:t>
      </w:r>
      <w:r w:rsidRPr="005F2C41">
        <w:rPr>
          <w:rFonts w:ascii="Arial" w:eastAsia="Consolas" w:hAnsi="Arial" w:cs="Arial"/>
          <w:color w:val="000000"/>
          <w:szCs w:val="22"/>
          <w:u w:color="000000"/>
          <w:bdr w:val="nil"/>
          <w:lang w:val="en-US"/>
        </w:rPr>
        <w:t xml:space="preserve"> We have jointly called for EU powers to be passed to local communities through local government.</w:t>
      </w:r>
    </w:p>
    <w:p w14:paraId="760AC72E" w14:textId="77777777" w:rsidR="001526A7" w:rsidRPr="005F2C41" w:rsidRDefault="001526A7" w:rsidP="00137F4A">
      <w:pPr>
        <w:rPr>
          <w:rFonts w:ascii="Arial" w:hAnsi="Arial" w:cs="Arial"/>
          <w:b/>
          <w:szCs w:val="22"/>
          <w:lang w:eastAsia="en-US"/>
        </w:rPr>
      </w:pPr>
      <w:r w:rsidRPr="005F2C41">
        <w:rPr>
          <w:rFonts w:ascii="Arial" w:hAnsi="Arial" w:cs="Arial"/>
          <w:b/>
          <w:szCs w:val="22"/>
          <w:lang w:eastAsia="en-US"/>
        </w:rPr>
        <w:br w:type="page"/>
      </w:r>
    </w:p>
    <w:p w14:paraId="760AC72F" w14:textId="77777777" w:rsidR="00C5562C" w:rsidRDefault="00C5562C" w:rsidP="000D6301">
      <w:pPr>
        <w:spacing w:after="160" w:line="259" w:lineRule="auto"/>
        <w:contextualSpacing/>
        <w:rPr>
          <w:rFonts w:ascii="Arial" w:hAnsi="Arial" w:cs="Arial"/>
          <w:b/>
          <w:szCs w:val="22"/>
        </w:rPr>
      </w:pPr>
      <w:r>
        <w:rPr>
          <w:rFonts w:ascii="Arial" w:hAnsi="Arial" w:cs="Arial"/>
          <w:b/>
          <w:szCs w:val="22"/>
        </w:rPr>
        <w:lastRenderedPageBreak/>
        <w:t>Appendix A</w:t>
      </w:r>
    </w:p>
    <w:p w14:paraId="760AC730" w14:textId="77777777" w:rsidR="00C5562C" w:rsidRDefault="00C5562C" w:rsidP="000D6301">
      <w:pPr>
        <w:spacing w:after="160" w:line="259" w:lineRule="auto"/>
        <w:contextualSpacing/>
        <w:rPr>
          <w:rFonts w:ascii="Arial" w:hAnsi="Arial" w:cs="Arial"/>
          <w:b/>
          <w:szCs w:val="22"/>
        </w:rPr>
      </w:pPr>
    </w:p>
    <w:p w14:paraId="760AC731" w14:textId="77777777" w:rsidR="00C5562C" w:rsidRPr="00603374" w:rsidRDefault="00C5562C" w:rsidP="000D6301">
      <w:pPr>
        <w:spacing w:after="160" w:line="259" w:lineRule="auto"/>
        <w:contextualSpacing/>
        <w:rPr>
          <w:rFonts w:ascii="Arial" w:hAnsi="Arial" w:cs="Arial"/>
          <w:b/>
          <w:szCs w:val="22"/>
        </w:rPr>
      </w:pPr>
      <w:r w:rsidRPr="00603374">
        <w:rPr>
          <w:rFonts w:ascii="Arial" w:hAnsi="Arial" w:cs="Arial"/>
          <w:b/>
          <w:szCs w:val="22"/>
        </w:rPr>
        <w:t>Overview of mayoral devolution deals</w:t>
      </w:r>
    </w:p>
    <w:p w14:paraId="760AC732" w14:textId="77777777" w:rsidR="00C5562C" w:rsidRPr="00603374" w:rsidRDefault="00C5562C" w:rsidP="000D6301">
      <w:pPr>
        <w:spacing w:after="160" w:line="259" w:lineRule="auto"/>
        <w:contextualSpacing/>
        <w:rPr>
          <w:rFonts w:ascii="Arial" w:hAnsi="Arial" w:cs="Arial"/>
          <w:b/>
          <w:szCs w:val="22"/>
        </w:rPr>
      </w:pPr>
    </w:p>
    <w:p w14:paraId="760AC734" w14:textId="0704D94A" w:rsidR="00C5562C" w:rsidRPr="00603374" w:rsidRDefault="00C5562C" w:rsidP="000D6301">
      <w:pPr>
        <w:spacing w:after="160" w:line="259" w:lineRule="auto"/>
        <w:contextualSpacing/>
        <w:rPr>
          <w:rFonts w:ascii="Arial" w:hAnsi="Arial" w:cs="Arial"/>
          <w:b/>
          <w:szCs w:val="22"/>
        </w:rPr>
      </w:pPr>
      <w:r w:rsidRPr="00603374">
        <w:rPr>
          <w:rFonts w:ascii="Arial" w:hAnsi="Arial" w:cs="Arial"/>
          <w:szCs w:val="22"/>
        </w:rPr>
        <w:t>Although each deal has bespoke elements, a consistent pattern or ‘core offer’ has emerged in the mayoral combined authority deals. Broadly, the common elements are set out below:</w:t>
      </w:r>
    </w:p>
    <w:p w14:paraId="760AC735"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a</w:t>
      </w:r>
      <w:r w:rsidR="00C5562C" w:rsidRPr="00603374">
        <w:rPr>
          <w:rFonts w:ascii="Arial" w:hAnsi="Arial" w:cs="Arial"/>
          <w:szCs w:val="22"/>
        </w:rPr>
        <w:t xml:space="preserve"> single investment fund enabling pooling of central and local funding streams for economic growth, “seeded” with an annual allocation of central government funding for 30 years</w:t>
      </w:r>
    </w:p>
    <w:p w14:paraId="760AC736"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f</w:t>
      </w:r>
      <w:r w:rsidR="00C5562C" w:rsidRPr="00603374">
        <w:rPr>
          <w:rFonts w:ascii="Arial" w:hAnsi="Arial" w:cs="Arial"/>
          <w:szCs w:val="22"/>
        </w:rPr>
        <w:t>ull devolution of the adult skills budget by 2018/19</w:t>
      </w:r>
    </w:p>
    <w:p w14:paraId="760AC737"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c</w:t>
      </w:r>
      <w:r w:rsidR="00C5562C" w:rsidRPr="00603374">
        <w:rPr>
          <w:rFonts w:ascii="Arial" w:hAnsi="Arial" w:cs="Arial"/>
          <w:szCs w:val="22"/>
        </w:rPr>
        <w:t>ontrol over the post-16 further education system and the Apprenticeship Grant for Employers</w:t>
      </w:r>
    </w:p>
    <w:p w14:paraId="760AC738"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c</w:t>
      </w:r>
      <w:r w:rsidR="00C5562C" w:rsidRPr="00603374">
        <w:rPr>
          <w:rFonts w:ascii="Arial" w:hAnsi="Arial" w:cs="Arial"/>
          <w:szCs w:val="22"/>
        </w:rPr>
        <w:t>o-design with</w:t>
      </w:r>
      <w:r w:rsidR="00D32AE7">
        <w:rPr>
          <w:rFonts w:ascii="Arial" w:hAnsi="Arial" w:cs="Arial"/>
          <w:szCs w:val="22"/>
        </w:rPr>
        <w:t xml:space="preserve"> </w:t>
      </w:r>
      <w:r w:rsidR="00C5562C" w:rsidRPr="00603374">
        <w:rPr>
          <w:rFonts w:ascii="Arial" w:hAnsi="Arial" w:cs="Arial"/>
          <w:szCs w:val="22"/>
        </w:rPr>
        <w:t>Department for Work and Pensions of future employment support for harder-to-help claimants</w:t>
      </w:r>
    </w:p>
    <w:p w14:paraId="760AC739"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g</w:t>
      </w:r>
      <w:r w:rsidR="00C5562C" w:rsidRPr="00603374">
        <w:rPr>
          <w:rFonts w:ascii="Arial" w:hAnsi="Arial" w:cs="Arial"/>
          <w:szCs w:val="22"/>
        </w:rPr>
        <w:t>reater tailoring and engagement of city regions on UK Trade and Investment   services</w:t>
      </w:r>
    </w:p>
    <w:p w14:paraId="760AC73A" w14:textId="77777777" w:rsidR="00C5562C" w:rsidRPr="00603374" w:rsidRDefault="00C5562C" w:rsidP="000D6301">
      <w:pPr>
        <w:pStyle w:val="ListParagraph"/>
        <w:numPr>
          <w:ilvl w:val="0"/>
          <w:numId w:val="33"/>
        </w:numPr>
        <w:rPr>
          <w:rFonts w:ascii="Arial" w:hAnsi="Arial" w:cs="Arial"/>
          <w:szCs w:val="22"/>
        </w:rPr>
      </w:pPr>
      <w:r w:rsidRPr="00603374">
        <w:rPr>
          <w:rFonts w:ascii="Arial" w:hAnsi="Arial" w:cs="Arial"/>
          <w:szCs w:val="22"/>
        </w:rPr>
        <w:t>Intermediate Body status for the European Regional Development Fund and European Social Fund</w:t>
      </w:r>
      <w:r w:rsidRPr="00603374">
        <w:rPr>
          <w:vertAlign w:val="superscript"/>
        </w:rPr>
        <w:footnoteReference w:id="3"/>
      </w:r>
    </w:p>
    <w:p w14:paraId="760AC73B"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p</w:t>
      </w:r>
      <w:r w:rsidR="00C5562C" w:rsidRPr="00603374">
        <w:rPr>
          <w:rFonts w:ascii="Arial" w:hAnsi="Arial" w:cs="Arial"/>
          <w:szCs w:val="22"/>
        </w:rPr>
        <w:t>ower to pursue bus franchising</w:t>
      </w:r>
    </w:p>
    <w:p w14:paraId="760AC73C"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p</w:t>
      </w:r>
      <w:r w:rsidR="00C5562C" w:rsidRPr="00603374">
        <w:rPr>
          <w:rFonts w:ascii="Arial" w:hAnsi="Arial" w:cs="Arial"/>
          <w:szCs w:val="22"/>
        </w:rPr>
        <w:t>ooled and devolved local transport funding allocated as a multi-year settlement</w:t>
      </w:r>
    </w:p>
    <w:p w14:paraId="760AC73D"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in</w:t>
      </w:r>
      <w:r w:rsidR="00C5562C" w:rsidRPr="00603374">
        <w:rPr>
          <w:rFonts w:ascii="Arial" w:hAnsi="Arial" w:cs="Arial"/>
          <w:szCs w:val="22"/>
        </w:rPr>
        <w:t>troduction of smart ticketing across local modes of transport</w:t>
      </w:r>
    </w:p>
    <w:p w14:paraId="760AC73E" w14:textId="77777777"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d</w:t>
      </w:r>
      <w:r w:rsidR="00C5562C" w:rsidRPr="00603374">
        <w:rPr>
          <w:rFonts w:ascii="Arial" w:hAnsi="Arial" w:cs="Arial"/>
          <w:szCs w:val="22"/>
        </w:rPr>
        <w:t>evolved approaches to business support</w:t>
      </w:r>
    </w:p>
    <w:p w14:paraId="760AC73F" w14:textId="24917501" w:rsidR="00C5562C" w:rsidRPr="00603374" w:rsidRDefault="007413DF" w:rsidP="000D6301">
      <w:pPr>
        <w:pStyle w:val="ListParagraph"/>
        <w:numPr>
          <w:ilvl w:val="0"/>
          <w:numId w:val="33"/>
        </w:numPr>
        <w:rPr>
          <w:rFonts w:ascii="Arial" w:hAnsi="Arial" w:cs="Arial"/>
          <w:szCs w:val="22"/>
        </w:rPr>
      </w:pPr>
      <w:r w:rsidRPr="00603374">
        <w:rPr>
          <w:rFonts w:ascii="Arial" w:hAnsi="Arial" w:cs="Arial"/>
          <w:szCs w:val="22"/>
        </w:rPr>
        <w:t>p</w:t>
      </w:r>
      <w:r w:rsidR="000D6301">
        <w:rPr>
          <w:rFonts w:ascii="Arial" w:hAnsi="Arial" w:cs="Arial"/>
          <w:szCs w:val="22"/>
        </w:rPr>
        <w:t xml:space="preserve">owers </w:t>
      </w:r>
      <w:r w:rsidR="00C5562C" w:rsidRPr="00603374">
        <w:rPr>
          <w:rFonts w:ascii="Arial" w:hAnsi="Arial" w:cs="Arial"/>
          <w:szCs w:val="22"/>
        </w:rPr>
        <w:t xml:space="preserve">over strategic planning and to establish public land commissions to influence decisions about the disposal of public assets. </w:t>
      </w:r>
    </w:p>
    <w:p w14:paraId="760AC740" w14:textId="77777777" w:rsidR="00C5562C" w:rsidRPr="005F2C41" w:rsidRDefault="00C5562C" w:rsidP="000D6301">
      <w:pPr>
        <w:pStyle w:val="ListParagraph"/>
        <w:ind w:left="1440"/>
        <w:rPr>
          <w:rFonts w:ascii="Arial" w:hAnsi="Arial" w:cs="Arial"/>
          <w:szCs w:val="22"/>
        </w:rPr>
      </w:pPr>
    </w:p>
    <w:p w14:paraId="760AC741" w14:textId="6ADC2FFA" w:rsidR="00C5562C" w:rsidRPr="00603374" w:rsidRDefault="000D6301" w:rsidP="000D6301">
      <w:pPr>
        <w:spacing w:after="160" w:line="259" w:lineRule="auto"/>
        <w:contextualSpacing/>
        <w:rPr>
          <w:rFonts w:ascii="Arial" w:hAnsi="Arial" w:cs="Arial"/>
          <w:b/>
          <w:szCs w:val="22"/>
        </w:rPr>
      </w:pPr>
      <w:r>
        <w:rPr>
          <w:rFonts w:ascii="Arial" w:hAnsi="Arial" w:cs="Arial"/>
          <w:b/>
          <w:szCs w:val="22"/>
        </w:rPr>
        <w:t>CA m</w:t>
      </w:r>
      <w:r w:rsidR="00C5562C" w:rsidRPr="00603374">
        <w:rPr>
          <w:rFonts w:ascii="Arial" w:hAnsi="Arial" w:cs="Arial"/>
          <w:b/>
          <w:szCs w:val="22"/>
        </w:rPr>
        <w:t>ayoral powers</w:t>
      </w:r>
    </w:p>
    <w:p w14:paraId="760AC742" w14:textId="77777777" w:rsidR="003339B6" w:rsidRDefault="003339B6" w:rsidP="000D6301">
      <w:pPr>
        <w:spacing w:after="160"/>
        <w:contextualSpacing/>
        <w:rPr>
          <w:rFonts w:ascii="Arial" w:hAnsi="Arial" w:cs="Arial"/>
          <w:b/>
          <w:szCs w:val="22"/>
        </w:rPr>
      </w:pPr>
    </w:p>
    <w:p w14:paraId="760AC743" w14:textId="77777777" w:rsidR="00C5562C" w:rsidRPr="00603374" w:rsidRDefault="00C5562C" w:rsidP="000D6301">
      <w:pPr>
        <w:spacing w:after="160"/>
        <w:contextualSpacing/>
        <w:rPr>
          <w:rFonts w:ascii="Arial" w:hAnsi="Arial" w:cs="Arial"/>
          <w:b/>
          <w:szCs w:val="22"/>
        </w:rPr>
      </w:pPr>
      <w:r w:rsidRPr="00603374">
        <w:rPr>
          <w:rFonts w:ascii="Arial" w:hAnsi="Arial" w:cs="Arial"/>
          <w:szCs w:val="22"/>
        </w:rPr>
        <w:t xml:space="preserve">The role of the directly elected mayor has some core characteristics </w:t>
      </w:r>
      <w:r w:rsidR="00EF3D14" w:rsidRPr="00603374">
        <w:rPr>
          <w:rFonts w:ascii="Arial" w:hAnsi="Arial" w:cs="Arial"/>
          <w:szCs w:val="22"/>
        </w:rPr>
        <w:t>shared across the MCAs and the m</w:t>
      </w:r>
      <w:r w:rsidRPr="00603374">
        <w:rPr>
          <w:rFonts w:ascii="Arial" w:hAnsi="Arial" w:cs="Arial"/>
          <w:szCs w:val="22"/>
        </w:rPr>
        <w:t xml:space="preserve">ayor chairs the combined authority cabinet. However, CA mayors have differing degrees of power over different matters and in most areas, they will have an effective veto over some decisions. </w:t>
      </w:r>
    </w:p>
    <w:p w14:paraId="760AC744" w14:textId="77777777" w:rsidR="003339B6" w:rsidRDefault="003339B6" w:rsidP="000D6301">
      <w:pPr>
        <w:rPr>
          <w:rFonts w:ascii="Arial" w:hAnsi="Arial" w:cs="Arial"/>
          <w:szCs w:val="22"/>
        </w:rPr>
      </w:pPr>
    </w:p>
    <w:p w14:paraId="760AC745" w14:textId="0CE0023B" w:rsidR="00F87123" w:rsidRPr="005F2C41" w:rsidRDefault="00C5562C" w:rsidP="000D6301">
      <w:r w:rsidRPr="00603374">
        <w:rPr>
          <w:rFonts w:ascii="Arial" w:hAnsi="Arial" w:cs="Arial"/>
          <w:szCs w:val="22"/>
        </w:rPr>
        <w:t>Under most current deals, mayoral spending plans are to be subject to rejection by cabinet members on a two-thirds majority. Where powers to create a spatial strategy are available, this will require unanimous approval from the mayor and combined authority members.</w:t>
      </w:r>
      <w:r w:rsidRPr="005F2C41">
        <w:rPr>
          <w:rStyle w:val="FootnoteReference"/>
          <w:rFonts w:cs="Arial"/>
          <w:sz w:val="22"/>
          <w:szCs w:val="22"/>
        </w:rPr>
        <w:footnoteReference w:id="4"/>
      </w:r>
      <w:r w:rsidRPr="00603374">
        <w:rPr>
          <w:rFonts w:ascii="Arial" w:hAnsi="Arial" w:cs="Arial"/>
          <w:szCs w:val="22"/>
        </w:rPr>
        <w:t xml:space="preserve"> With the consent of all appropriate authorities, the role of Police and Crime Commissioner ca</w:t>
      </w:r>
      <w:r w:rsidR="000D6301">
        <w:rPr>
          <w:rFonts w:ascii="Arial" w:hAnsi="Arial" w:cs="Arial"/>
          <w:szCs w:val="22"/>
        </w:rPr>
        <w:t xml:space="preserve">n also be merged with the mayor, </w:t>
      </w:r>
      <w:r w:rsidRPr="00603374">
        <w:rPr>
          <w:rFonts w:ascii="Arial" w:hAnsi="Arial" w:cs="Arial"/>
          <w:szCs w:val="22"/>
        </w:rPr>
        <w:t>although only Greater Manc</w:t>
      </w:r>
      <w:r w:rsidR="000D6301">
        <w:rPr>
          <w:rFonts w:ascii="Arial" w:hAnsi="Arial" w:cs="Arial"/>
          <w:szCs w:val="22"/>
        </w:rPr>
        <w:t>hester CA has done this to date,</w:t>
      </w:r>
      <w:r w:rsidRPr="00603374">
        <w:rPr>
          <w:rFonts w:ascii="Arial" w:hAnsi="Arial" w:cs="Arial"/>
          <w:szCs w:val="22"/>
        </w:rPr>
        <w:t xml:space="preserve"> and in </w:t>
      </w:r>
      <w:r w:rsidR="00EF3D14">
        <w:rPr>
          <w:rFonts w:ascii="Arial" w:hAnsi="Arial" w:cs="Arial"/>
          <w:szCs w:val="22"/>
        </w:rPr>
        <w:t>some</w:t>
      </w:r>
      <w:r w:rsidRPr="00603374">
        <w:rPr>
          <w:rFonts w:ascii="Arial" w:hAnsi="Arial" w:cs="Arial"/>
          <w:szCs w:val="22"/>
        </w:rPr>
        <w:t xml:space="preserve"> areas the mayor is a member of the Local Enterprise Partnership.</w:t>
      </w:r>
      <w:r w:rsidRPr="005F2C41">
        <w:rPr>
          <w:rStyle w:val="FootnoteReference"/>
          <w:rFonts w:cs="Arial"/>
          <w:sz w:val="22"/>
          <w:szCs w:val="22"/>
        </w:rPr>
        <w:footnoteReference w:id="5"/>
      </w:r>
      <w:r w:rsidRPr="00603374">
        <w:rPr>
          <w:rStyle w:val="FootnoteReference"/>
          <w:rFonts w:cs="Arial"/>
          <w:sz w:val="22"/>
          <w:szCs w:val="22"/>
        </w:rPr>
        <w:t xml:space="preserve">  </w:t>
      </w:r>
    </w:p>
    <w:p w14:paraId="43CAF901" w14:textId="77777777" w:rsidR="000D6301" w:rsidRPr="005F2C41" w:rsidRDefault="000D6301"/>
    <w:sectPr w:rsidR="000D6301" w:rsidRPr="005F2C41"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AC749" w14:textId="77777777" w:rsidR="00137F4A" w:rsidRDefault="00137F4A">
      <w:r>
        <w:separator/>
      </w:r>
    </w:p>
  </w:endnote>
  <w:endnote w:type="continuationSeparator" w:id="0">
    <w:p w14:paraId="760AC74A" w14:textId="77777777" w:rsidR="00137F4A" w:rsidRDefault="00137F4A">
      <w:r>
        <w:continuationSeparator/>
      </w:r>
    </w:p>
  </w:endnote>
  <w:endnote w:type="continuationNotice" w:id="1">
    <w:p w14:paraId="760AC74B" w14:textId="77777777" w:rsidR="00137F4A" w:rsidRDefault="00137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0996B71-CE5E-481D-B4E3-309EC522917F}"/>
  </w:font>
  <w:font w:name="Arial">
    <w:panose1 w:val="020B0604020202020204"/>
    <w:charset w:val="00"/>
    <w:family w:val="swiss"/>
    <w:pitch w:val="variable"/>
    <w:sig w:usb0="E0002AFF" w:usb1="C0007843"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C1A6E9A-F163-4183-899F-7B86B5286E44}"/>
  </w:font>
  <w:font w:name="Consolas">
    <w:panose1 w:val="020B0609020204030204"/>
    <w:charset w:val="00"/>
    <w:family w:val="modern"/>
    <w:pitch w:val="fixed"/>
    <w:sig w:usb0="E10002FF" w:usb1="4000FCFF" w:usb2="00000009" w:usb3="00000000" w:csb0="0000019F" w:csb1="00000000"/>
    <w:embedRegular r:id="rId3" w:fontKey="{3B7B55CF-98C7-4688-B532-6310E779C776}"/>
    <w:embedBold r:id="rId4" w:fontKey="{336FF6B9-46A4-41F8-B00E-11B4A9F1BF7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916673CE-B8BB-444F-8713-63FB303EF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Date2" w:displacedByCustomXml="next"/>
  <w:bookmarkEnd w:id="1" w:displacedByCustomXml="next"/>
  <w:sdt>
    <w:sdtPr>
      <w:id w:val="188498830"/>
      <w:docPartObj>
        <w:docPartGallery w:val="Page Numbers (Bottom of Page)"/>
        <w:docPartUnique/>
      </w:docPartObj>
    </w:sdtPr>
    <w:sdtEndPr>
      <w:rPr>
        <w:noProof/>
      </w:rPr>
    </w:sdtEndPr>
    <w:sdtContent>
      <w:p w14:paraId="760AC756" w14:textId="095D83DB" w:rsidR="00137F4A" w:rsidRDefault="00137F4A" w:rsidP="00E85F22">
        <w:pPr>
          <w:pStyle w:val="Footer"/>
          <w:tabs>
            <w:tab w:val="left" w:pos="4320"/>
            <w:tab w:val="center" w:pos="4535"/>
          </w:tabs>
        </w:pPr>
        <w:r>
          <w:tab/>
        </w:r>
        <w:r>
          <w:tab/>
        </w:r>
        <w:r>
          <w:tab/>
        </w:r>
      </w:p>
    </w:sdtContent>
  </w:sdt>
  <w:p w14:paraId="760AC757" w14:textId="77777777" w:rsidR="00137F4A" w:rsidRDefault="00137F4A">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AC746" w14:textId="77777777" w:rsidR="00137F4A" w:rsidRDefault="00137F4A">
      <w:r>
        <w:separator/>
      </w:r>
    </w:p>
  </w:footnote>
  <w:footnote w:type="continuationSeparator" w:id="0">
    <w:p w14:paraId="760AC747" w14:textId="77777777" w:rsidR="00137F4A" w:rsidRDefault="00137F4A">
      <w:r>
        <w:continuationSeparator/>
      </w:r>
    </w:p>
  </w:footnote>
  <w:footnote w:type="continuationNotice" w:id="1">
    <w:p w14:paraId="760AC748" w14:textId="77777777" w:rsidR="00137F4A" w:rsidRDefault="00137F4A"/>
  </w:footnote>
  <w:footnote w:id="2">
    <w:p w14:paraId="760AC775" w14:textId="77777777" w:rsidR="00137F4A" w:rsidRDefault="00137F4A">
      <w:pPr>
        <w:pStyle w:val="FootnoteText"/>
      </w:pPr>
      <w:r w:rsidRPr="00603374">
        <w:rPr>
          <w:rStyle w:val="FootnoteReference"/>
          <w:rFonts w:cs="Arial"/>
        </w:rPr>
        <w:footnoteRef/>
      </w:r>
      <w:r w:rsidRPr="00603374">
        <w:rPr>
          <w:rFonts w:ascii="Arial" w:hAnsi="Arial" w:cs="Arial"/>
        </w:rPr>
        <w:t xml:space="preserve"> </w:t>
      </w:r>
      <w:hyperlink r:id="rId1" w:history="1">
        <w:r w:rsidRPr="00D32AE7">
          <w:rPr>
            <w:rStyle w:val="Hyperlink"/>
            <w:rFonts w:ascii="Arial" w:hAnsi="Arial" w:cs="Arial"/>
          </w:rPr>
          <w:t>www.local.gov.uk/devolution-our-offer-support</w:t>
        </w:r>
      </w:hyperlink>
      <w:r>
        <w:t xml:space="preserve"> </w:t>
      </w:r>
    </w:p>
  </w:footnote>
  <w:footnote w:id="3">
    <w:p w14:paraId="760AC776" w14:textId="77777777" w:rsidR="00137F4A" w:rsidRPr="009F0747" w:rsidRDefault="00137F4A" w:rsidP="00C5562C">
      <w:pPr>
        <w:pStyle w:val="FootnoteText"/>
        <w:rPr>
          <w:rFonts w:ascii="Arial" w:hAnsi="Arial" w:cs="Arial"/>
          <w:sz w:val="16"/>
          <w:szCs w:val="16"/>
        </w:rPr>
      </w:pPr>
      <w:r w:rsidRPr="0036121E">
        <w:rPr>
          <w:rStyle w:val="FootnoteReference"/>
          <w:sz w:val="16"/>
        </w:rPr>
        <w:footnoteRef/>
      </w:r>
      <w:r w:rsidRPr="009F0747">
        <w:rPr>
          <w:rFonts w:ascii="Arial" w:hAnsi="Arial" w:cs="Arial"/>
          <w:sz w:val="16"/>
          <w:szCs w:val="16"/>
        </w:rPr>
        <w:t>The devolved powers in relation to both ERDF and UKTI will be affected by Brexit. The LGA has already started to work to develop a proposal for a UK local regeneration fund after we leave the EU and this work is being led by the Resources Board.  DExEU have been informed that future trade policy must be undertaken in con</w:t>
      </w:r>
      <w:r>
        <w:rPr>
          <w:rFonts w:ascii="Arial" w:hAnsi="Arial" w:cs="Arial"/>
          <w:sz w:val="16"/>
          <w:szCs w:val="16"/>
        </w:rPr>
        <w:t>junction with councils. Whilst C</w:t>
      </w:r>
      <w:r w:rsidRPr="009F0747">
        <w:rPr>
          <w:rFonts w:ascii="Arial" w:hAnsi="Arial" w:cs="Arial"/>
          <w:sz w:val="16"/>
          <w:szCs w:val="16"/>
        </w:rPr>
        <w:t xml:space="preserve">entral Government has not needed skills for trade deals since 1973, local government has undertaken much work on bilateral agreements with cities and regions across the world. Government will need to tap into its own skill base. </w:t>
      </w:r>
    </w:p>
  </w:footnote>
  <w:footnote w:id="4">
    <w:p w14:paraId="760AC777" w14:textId="77777777" w:rsidR="00137F4A" w:rsidRPr="009F0747" w:rsidRDefault="00137F4A" w:rsidP="00C5562C">
      <w:pPr>
        <w:pStyle w:val="FootnoteText"/>
        <w:rPr>
          <w:rFonts w:ascii="Arial" w:hAnsi="Arial" w:cs="Arial"/>
          <w:sz w:val="16"/>
          <w:szCs w:val="16"/>
        </w:rPr>
      </w:pPr>
      <w:r w:rsidRPr="009F0747">
        <w:rPr>
          <w:rStyle w:val="FootnoteReference"/>
          <w:rFonts w:cs="Arial"/>
          <w:sz w:val="16"/>
          <w:szCs w:val="16"/>
        </w:rPr>
        <w:footnoteRef/>
      </w:r>
      <w:r w:rsidRPr="009F0747">
        <w:rPr>
          <w:rFonts w:ascii="Arial" w:hAnsi="Arial" w:cs="Arial"/>
          <w:sz w:val="16"/>
          <w:szCs w:val="16"/>
        </w:rPr>
        <w:t xml:space="preserve"> House of Commons Library, Devolution to local government in England. November 2016</w:t>
      </w:r>
    </w:p>
  </w:footnote>
  <w:footnote w:id="5">
    <w:p w14:paraId="760AC778" w14:textId="77777777" w:rsidR="00137F4A" w:rsidRPr="009F0747" w:rsidRDefault="00137F4A" w:rsidP="00C5562C">
      <w:pPr>
        <w:pStyle w:val="FootnoteText"/>
        <w:rPr>
          <w:rFonts w:ascii="Arial" w:hAnsi="Arial" w:cs="Arial"/>
          <w:sz w:val="16"/>
          <w:szCs w:val="16"/>
        </w:rPr>
      </w:pPr>
      <w:r w:rsidRPr="009F0747">
        <w:rPr>
          <w:rStyle w:val="FootnoteReference"/>
          <w:rFonts w:cs="Arial"/>
          <w:sz w:val="16"/>
          <w:szCs w:val="16"/>
          <w:vertAlign w:val="baseline"/>
        </w:rPr>
        <w:footnoteRef/>
      </w:r>
      <w:r w:rsidRPr="009F0747">
        <w:rPr>
          <w:rFonts w:ascii="Arial" w:hAnsi="Arial" w:cs="Arial"/>
          <w:sz w:val="16"/>
          <w:szCs w:val="16"/>
        </w:rPr>
        <w:t xml:space="preserve"> West Midlands,  West of England, Liverpool City Region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137F4A" w:rsidRPr="004F266E" w14:paraId="760AC74E" w14:textId="77777777" w:rsidTr="001B74B1">
      <w:tc>
        <w:tcPr>
          <w:tcW w:w="5920" w:type="dxa"/>
          <w:vMerge w:val="restart"/>
          <w:shd w:val="clear" w:color="auto" w:fill="auto"/>
        </w:tcPr>
        <w:p w14:paraId="760AC74C" w14:textId="77777777" w:rsidR="00137F4A" w:rsidRPr="00374227" w:rsidRDefault="00137F4A" w:rsidP="001B74B1">
          <w:pPr>
            <w:pStyle w:val="Header"/>
            <w:tabs>
              <w:tab w:val="clear" w:pos="4153"/>
              <w:tab w:val="clear" w:pos="8306"/>
              <w:tab w:val="center" w:pos="2923"/>
            </w:tabs>
          </w:pPr>
          <w:r>
            <w:rPr>
              <w:rFonts w:ascii="Arial" w:hAnsi="Arial" w:cs="Arial"/>
              <w:noProof/>
              <w:sz w:val="44"/>
              <w:szCs w:val="44"/>
            </w:rPr>
            <w:drawing>
              <wp:inline distT="0" distB="0" distL="0" distR="0" wp14:anchorId="760AC76F" wp14:editId="760AC77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60AC74D" w14:textId="77777777" w:rsidR="00137F4A" w:rsidRPr="00374227" w:rsidRDefault="00137F4A" w:rsidP="00972B91">
          <w:pPr>
            <w:pStyle w:val="Header"/>
            <w:rPr>
              <w:rFonts w:ascii="Arial" w:hAnsi="Arial" w:cs="Arial"/>
              <w:b/>
              <w:szCs w:val="22"/>
            </w:rPr>
          </w:pPr>
          <w:r>
            <w:rPr>
              <w:rFonts w:ascii="Arial" w:hAnsi="Arial" w:cs="Arial"/>
              <w:b/>
              <w:szCs w:val="22"/>
            </w:rPr>
            <w:t>LGA Leadership Board</w:t>
          </w:r>
        </w:p>
      </w:tc>
    </w:tr>
    <w:tr w:rsidR="00137F4A" w14:paraId="760AC751" w14:textId="77777777" w:rsidTr="001B74B1">
      <w:trPr>
        <w:trHeight w:val="450"/>
      </w:trPr>
      <w:tc>
        <w:tcPr>
          <w:tcW w:w="5920" w:type="dxa"/>
          <w:vMerge/>
          <w:shd w:val="clear" w:color="auto" w:fill="auto"/>
        </w:tcPr>
        <w:p w14:paraId="760AC74F" w14:textId="77777777" w:rsidR="00137F4A" w:rsidRPr="00374227" w:rsidRDefault="00137F4A" w:rsidP="001B74B1">
          <w:pPr>
            <w:pStyle w:val="Header"/>
          </w:pPr>
        </w:p>
      </w:tc>
      <w:tc>
        <w:tcPr>
          <w:tcW w:w="3260" w:type="dxa"/>
          <w:shd w:val="clear" w:color="auto" w:fill="auto"/>
          <w:vAlign w:val="center"/>
        </w:tcPr>
        <w:p w14:paraId="760AC750" w14:textId="77777777" w:rsidR="00137F4A" w:rsidRPr="00374227" w:rsidRDefault="00137F4A" w:rsidP="0090453B">
          <w:pPr>
            <w:pStyle w:val="Header"/>
            <w:spacing w:before="60"/>
            <w:rPr>
              <w:rFonts w:ascii="Arial" w:hAnsi="Arial" w:cs="Arial"/>
              <w:szCs w:val="22"/>
            </w:rPr>
          </w:pPr>
          <w:r>
            <w:rPr>
              <w:rFonts w:ascii="Arial" w:hAnsi="Arial" w:cs="Arial"/>
              <w:szCs w:val="22"/>
            </w:rPr>
            <w:t>15 June 2017</w:t>
          </w:r>
        </w:p>
      </w:tc>
    </w:tr>
    <w:tr w:rsidR="00137F4A" w:rsidRPr="004F266E" w14:paraId="760AC754" w14:textId="77777777" w:rsidTr="001B74B1">
      <w:trPr>
        <w:trHeight w:val="708"/>
      </w:trPr>
      <w:tc>
        <w:tcPr>
          <w:tcW w:w="5920" w:type="dxa"/>
          <w:vMerge/>
          <w:shd w:val="clear" w:color="auto" w:fill="auto"/>
        </w:tcPr>
        <w:p w14:paraId="760AC752" w14:textId="77777777" w:rsidR="00137F4A" w:rsidRPr="00374227" w:rsidRDefault="00137F4A" w:rsidP="001B74B1">
          <w:pPr>
            <w:pStyle w:val="Header"/>
          </w:pPr>
        </w:p>
      </w:tc>
      <w:tc>
        <w:tcPr>
          <w:tcW w:w="3260" w:type="dxa"/>
          <w:shd w:val="clear" w:color="auto" w:fill="auto"/>
          <w:vAlign w:val="center"/>
        </w:tcPr>
        <w:p w14:paraId="760AC753" w14:textId="77777777" w:rsidR="00137F4A" w:rsidRPr="00374227" w:rsidRDefault="00137F4A" w:rsidP="004B0FD9">
          <w:pPr>
            <w:pStyle w:val="Header"/>
            <w:spacing w:before="60"/>
            <w:rPr>
              <w:rFonts w:ascii="Arial" w:hAnsi="Arial" w:cs="Arial"/>
              <w:b/>
              <w:szCs w:val="22"/>
            </w:rPr>
          </w:pPr>
        </w:p>
      </w:tc>
    </w:tr>
  </w:tbl>
  <w:p w14:paraId="760AC755" w14:textId="77777777" w:rsidR="00137F4A" w:rsidRPr="0021114E" w:rsidRDefault="00137F4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AC758" w14:textId="77777777" w:rsidR="00137F4A" w:rsidRDefault="00137F4A" w:rsidP="00E64FBC">
    <w:pPr>
      <w:pStyle w:val="Header"/>
      <w:rPr>
        <w:sz w:val="2"/>
      </w:rPr>
    </w:pPr>
  </w:p>
  <w:p w14:paraId="760AC759" w14:textId="77777777" w:rsidR="00137F4A" w:rsidRDefault="00137F4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137F4A" w:rsidRPr="001D2C76" w14:paraId="760AC75C" w14:textId="77777777" w:rsidTr="00084E44">
      <w:tc>
        <w:tcPr>
          <w:tcW w:w="6062" w:type="dxa"/>
          <w:vMerge w:val="restart"/>
        </w:tcPr>
        <w:p w14:paraId="760AC75A" w14:textId="77777777" w:rsidR="00137F4A" w:rsidRDefault="00137F4A" w:rsidP="007C2BC2">
          <w:pPr>
            <w:pStyle w:val="Header"/>
            <w:tabs>
              <w:tab w:val="clear" w:pos="4153"/>
              <w:tab w:val="clear" w:pos="8306"/>
              <w:tab w:val="center" w:pos="2923"/>
            </w:tabs>
          </w:pPr>
          <w:r>
            <w:rPr>
              <w:rFonts w:ascii="Arial" w:hAnsi="Arial" w:cs="Arial"/>
              <w:noProof/>
              <w:sz w:val="44"/>
              <w:szCs w:val="44"/>
            </w:rPr>
            <w:drawing>
              <wp:inline distT="0" distB="0" distL="0" distR="0" wp14:anchorId="760AC771" wp14:editId="760AC77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60AC75B" w14:textId="77777777" w:rsidR="00137F4A" w:rsidRPr="001D2C76" w:rsidRDefault="00137F4A" w:rsidP="00546D0D">
          <w:pPr>
            <w:pStyle w:val="Header"/>
            <w:rPr>
              <w:b/>
            </w:rPr>
          </w:pPr>
          <w:r>
            <w:rPr>
              <w:rFonts w:ascii="Arial" w:hAnsi="Arial" w:cs="Arial"/>
              <w:b/>
              <w:sz w:val="24"/>
              <w:szCs w:val="24"/>
            </w:rPr>
            <w:t>Meeting title</w:t>
          </w:r>
        </w:p>
      </w:tc>
    </w:tr>
    <w:tr w:rsidR="00137F4A" w14:paraId="760AC75F" w14:textId="77777777" w:rsidTr="00084E44">
      <w:trPr>
        <w:trHeight w:val="450"/>
      </w:trPr>
      <w:tc>
        <w:tcPr>
          <w:tcW w:w="6062" w:type="dxa"/>
          <w:vMerge/>
        </w:tcPr>
        <w:p w14:paraId="760AC75D" w14:textId="77777777" w:rsidR="00137F4A" w:rsidRDefault="00137F4A" w:rsidP="00546D0D">
          <w:pPr>
            <w:pStyle w:val="Header"/>
          </w:pPr>
        </w:p>
      </w:tc>
      <w:tc>
        <w:tcPr>
          <w:tcW w:w="3225" w:type="dxa"/>
        </w:tcPr>
        <w:p w14:paraId="760AC75E" w14:textId="77777777" w:rsidR="00137F4A" w:rsidRDefault="00137F4A" w:rsidP="00546D0D">
          <w:pPr>
            <w:pStyle w:val="Header"/>
            <w:spacing w:before="60"/>
          </w:pPr>
          <w:r>
            <w:rPr>
              <w:rFonts w:ascii="Arial" w:hAnsi="Arial" w:cs="Arial"/>
              <w:sz w:val="24"/>
              <w:szCs w:val="24"/>
            </w:rPr>
            <w:t xml:space="preserve">Meeting date </w:t>
          </w:r>
        </w:p>
      </w:tc>
    </w:tr>
    <w:tr w:rsidR="00137F4A" w14:paraId="760AC763" w14:textId="77777777" w:rsidTr="00084E44">
      <w:trPr>
        <w:trHeight w:val="450"/>
      </w:trPr>
      <w:tc>
        <w:tcPr>
          <w:tcW w:w="6062" w:type="dxa"/>
          <w:vMerge/>
        </w:tcPr>
        <w:p w14:paraId="760AC760" w14:textId="77777777" w:rsidR="00137F4A" w:rsidRDefault="00137F4A" w:rsidP="00546D0D">
          <w:pPr>
            <w:pStyle w:val="Header"/>
          </w:pPr>
        </w:p>
      </w:tc>
      <w:tc>
        <w:tcPr>
          <w:tcW w:w="3225" w:type="dxa"/>
        </w:tcPr>
        <w:p w14:paraId="760AC761" w14:textId="77777777" w:rsidR="00137F4A" w:rsidRDefault="00137F4A" w:rsidP="00546D0D">
          <w:pPr>
            <w:pStyle w:val="Header"/>
            <w:spacing w:before="60"/>
            <w:rPr>
              <w:rFonts w:ascii="Arial" w:hAnsi="Arial" w:cs="Arial"/>
              <w:b/>
              <w:sz w:val="24"/>
              <w:szCs w:val="24"/>
            </w:rPr>
          </w:pPr>
        </w:p>
        <w:p w14:paraId="760AC762" w14:textId="77777777" w:rsidR="00137F4A" w:rsidRPr="00546D0D" w:rsidRDefault="00137F4A" w:rsidP="00546D0D">
          <w:pPr>
            <w:pStyle w:val="Header"/>
            <w:spacing w:before="60"/>
            <w:rPr>
              <w:rFonts w:ascii="Arial" w:hAnsi="Arial" w:cs="Arial"/>
              <w:b/>
              <w:sz w:val="24"/>
              <w:szCs w:val="24"/>
            </w:rPr>
          </w:pPr>
          <w:r>
            <w:rPr>
              <w:rFonts w:ascii="Arial" w:hAnsi="Arial" w:cs="Arial"/>
              <w:b/>
              <w:sz w:val="24"/>
              <w:szCs w:val="24"/>
            </w:rPr>
            <w:t>Item X</w:t>
          </w:r>
        </w:p>
      </w:tc>
    </w:tr>
  </w:tbl>
  <w:p w14:paraId="760AC764" w14:textId="77777777" w:rsidR="00137F4A" w:rsidRDefault="00137F4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37F4A" w:rsidRPr="004F266E" w14:paraId="760AC767" w14:textId="77777777" w:rsidTr="001B74B1">
      <w:tc>
        <w:tcPr>
          <w:tcW w:w="5920" w:type="dxa"/>
          <w:vMerge w:val="restart"/>
          <w:shd w:val="clear" w:color="auto" w:fill="auto"/>
        </w:tcPr>
        <w:p w14:paraId="760AC765" w14:textId="77777777" w:rsidR="00137F4A" w:rsidRPr="00374227" w:rsidRDefault="00137F4A" w:rsidP="001B74B1">
          <w:pPr>
            <w:pStyle w:val="Header"/>
            <w:tabs>
              <w:tab w:val="clear" w:pos="4153"/>
              <w:tab w:val="clear" w:pos="8306"/>
              <w:tab w:val="center" w:pos="2923"/>
            </w:tabs>
          </w:pPr>
          <w:r>
            <w:rPr>
              <w:rFonts w:ascii="Arial" w:hAnsi="Arial" w:cs="Arial"/>
              <w:noProof/>
              <w:sz w:val="44"/>
              <w:szCs w:val="44"/>
            </w:rPr>
            <w:drawing>
              <wp:inline distT="0" distB="0" distL="0" distR="0" wp14:anchorId="760AC773" wp14:editId="760AC77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60AC766" w14:textId="77777777" w:rsidR="00137F4A" w:rsidRPr="00374227" w:rsidRDefault="00137F4A" w:rsidP="00C5562C">
          <w:pPr>
            <w:pStyle w:val="Header"/>
            <w:rPr>
              <w:rFonts w:ascii="Arial" w:hAnsi="Arial" w:cs="Arial"/>
              <w:b/>
              <w:szCs w:val="22"/>
            </w:rPr>
          </w:pPr>
          <w:r>
            <w:rPr>
              <w:rFonts w:ascii="Arial" w:hAnsi="Arial" w:cs="Arial"/>
              <w:b/>
              <w:szCs w:val="22"/>
            </w:rPr>
            <w:t>LGA Leadership Board</w:t>
          </w:r>
        </w:p>
      </w:tc>
    </w:tr>
    <w:tr w:rsidR="00137F4A" w14:paraId="760AC76A" w14:textId="77777777" w:rsidTr="001B74B1">
      <w:trPr>
        <w:trHeight w:val="450"/>
      </w:trPr>
      <w:tc>
        <w:tcPr>
          <w:tcW w:w="5920" w:type="dxa"/>
          <w:vMerge/>
          <w:shd w:val="clear" w:color="auto" w:fill="auto"/>
        </w:tcPr>
        <w:p w14:paraId="760AC768" w14:textId="77777777" w:rsidR="00137F4A" w:rsidRPr="00374227" w:rsidRDefault="00137F4A" w:rsidP="001B74B1">
          <w:pPr>
            <w:pStyle w:val="Header"/>
          </w:pPr>
        </w:p>
      </w:tc>
      <w:tc>
        <w:tcPr>
          <w:tcW w:w="3260" w:type="dxa"/>
          <w:shd w:val="clear" w:color="auto" w:fill="auto"/>
          <w:vAlign w:val="center"/>
        </w:tcPr>
        <w:p w14:paraId="760AC769" w14:textId="77777777" w:rsidR="00137F4A" w:rsidRPr="00374227" w:rsidRDefault="00137F4A">
          <w:pPr>
            <w:pStyle w:val="Header"/>
            <w:spacing w:before="60"/>
            <w:rPr>
              <w:rFonts w:ascii="Arial" w:hAnsi="Arial" w:cs="Arial"/>
              <w:szCs w:val="22"/>
            </w:rPr>
          </w:pPr>
          <w:r>
            <w:rPr>
              <w:rFonts w:ascii="Arial" w:hAnsi="Arial" w:cs="Arial"/>
              <w:szCs w:val="22"/>
            </w:rPr>
            <w:t>15 June 2017</w:t>
          </w:r>
        </w:p>
      </w:tc>
    </w:tr>
    <w:tr w:rsidR="00137F4A" w:rsidRPr="004F266E" w14:paraId="760AC76D" w14:textId="77777777" w:rsidTr="001B74B1">
      <w:trPr>
        <w:trHeight w:val="708"/>
      </w:trPr>
      <w:tc>
        <w:tcPr>
          <w:tcW w:w="5920" w:type="dxa"/>
          <w:vMerge/>
          <w:shd w:val="clear" w:color="auto" w:fill="auto"/>
        </w:tcPr>
        <w:p w14:paraId="760AC76B" w14:textId="77777777" w:rsidR="00137F4A" w:rsidRPr="00374227" w:rsidRDefault="00137F4A" w:rsidP="001B74B1">
          <w:pPr>
            <w:pStyle w:val="Header"/>
          </w:pPr>
        </w:p>
      </w:tc>
      <w:tc>
        <w:tcPr>
          <w:tcW w:w="3260" w:type="dxa"/>
          <w:shd w:val="clear" w:color="auto" w:fill="auto"/>
          <w:vAlign w:val="center"/>
        </w:tcPr>
        <w:p w14:paraId="760AC76C" w14:textId="77777777" w:rsidR="00137F4A" w:rsidRPr="00374227" w:rsidRDefault="00137F4A" w:rsidP="004B0FD9">
          <w:pPr>
            <w:pStyle w:val="Header"/>
            <w:spacing w:before="60"/>
            <w:rPr>
              <w:rFonts w:ascii="Arial" w:hAnsi="Arial" w:cs="Arial"/>
              <w:b/>
              <w:szCs w:val="22"/>
            </w:rPr>
          </w:pPr>
        </w:p>
      </w:tc>
    </w:tr>
  </w:tbl>
  <w:p w14:paraId="760AC76E" w14:textId="77777777" w:rsidR="00137F4A" w:rsidRPr="0021114E" w:rsidRDefault="00137F4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0E31"/>
    <w:multiLevelType w:val="hybridMultilevel"/>
    <w:tmpl w:val="196E144E"/>
    <w:lvl w:ilvl="0" w:tplc="4140953A">
      <w:start w:val="1"/>
      <w:numFmt w:val="decimal"/>
      <w:lvlText w:val="%1."/>
      <w:lvlJc w:val="left"/>
      <w:pPr>
        <w:ind w:left="643"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20238"/>
    <w:multiLevelType w:val="multilevel"/>
    <w:tmpl w:val="C9AA1F60"/>
    <w:lvl w:ilvl="0">
      <w:start w:val="3"/>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BB14FD"/>
    <w:multiLevelType w:val="hybridMultilevel"/>
    <w:tmpl w:val="55DA252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A6C98"/>
    <w:multiLevelType w:val="hybridMultilevel"/>
    <w:tmpl w:val="B0927316"/>
    <w:lvl w:ilvl="0" w:tplc="08090001">
      <w:start w:val="1"/>
      <w:numFmt w:val="bullet"/>
      <w:lvlText w:val=""/>
      <w:lvlJc w:val="left"/>
      <w:pPr>
        <w:ind w:left="1446" w:hanging="360"/>
      </w:pPr>
      <w:rPr>
        <w:rFonts w:ascii="Symbol" w:hAnsi="Symbol" w:hint="default"/>
      </w:rPr>
    </w:lvl>
    <w:lvl w:ilvl="1" w:tplc="08090003">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 w15:restartNumberingAfterBreak="0">
    <w:nsid w:val="06AA6259"/>
    <w:multiLevelType w:val="multilevel"/>
    <w:tmpl w:val="CB10A22A"/>
    <w:lvl w:ilvl="0">
      <w:start w:val="1"/>
      <w:numFmt w:val="decimal"/>
      <w:lvlText w:val="%1."/>
      <w:lvlJc w:val="left"/>
      <w:pPr>
        <w:ind w:left="360" w:hanging="360"/>
      </w:pPr>
      <w:rPr>
        <w:rFonts w:hint="default"/>
        <w:b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296415"/>
    <w:multiLevelType w:val="hybridMultilevel"/>
    <w:tmpl w:val="6612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B4A2A"/>
    <w:multiLevelType w:val="hybridMultilevel"/>
    <w:tmpl w:val="32EE4336"/>
    <w:lvl w:ilvl="0" w:tplc="3942200C">
      <w:start w:val="3"/>
      <w:numFmt w:val="decimal"/>
      <w:lvlText w:val="%1"/>
      <w:lvlJc w:val="left"/>
      <w:pPr>
        <w:ind w:left="643" w:hanging="360"/>
      </w:pPr>
      <w:rPr>
        <w:rFonts w:eastAsiaTheme="minorHAnsi" w:hint="default"/>
        <w:b w:val="0"/>
        <w:color w:val="000000"/>
      </w:rPr>
    </w:lvl>
    <w:lvl w:ilvl="1" w:tplc="DC5EAEB0">
      <w:start w:val="1"/>
      <w:numFmt w:val="lowerLetter"/>
      <w:lvlText w:val="%2."/>
      <w:lvlJc w:val="left"/>
      <w:pPr>
        <w:ind w:left="1363" w:hanging="360"/>
      </w:pPr>
      <w:rPr>
        <w:rFonts w:ascii="Arial" w:hAnsi="Arial" w:cs="Arial" w:hint="default"/>
      </w:r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1E2B06C6"/>
    <w:multiLevelType w:val="multilevel"/>
    <w:tmpl w:val="F530B646"/>
    <w:lvl w:ilvl="0">
      <w:start w:val="3"/>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8" w15:restartNumberingAfterBreak="0">
    <w:nsid w:val="20232140"/>
    <w:multiLevelType w:val="hybridMultilevel"/>
    <w:tmpl w:val="A0F68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963FCF"/>
    <w:multiLevelType w:val="multilevel"/>
    <w:tmpl w:val="375C30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FD2ECF"/>
    <w:multiLevelType w:val="hybridMultilevel"/>
    <w:tmpl w:val="E7B6BA1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7071B"/>
    <w:multiLevelType w:val="hybridMultilevel"/>
    <w:tmpl w:val="6EE6F408"/>
    <w:lvl w:ilvl="0" w:tplc="08090001">
      <w:start w:val="1"/>
      <w:numFmt w:val="bullet"/>
      <w:lvlText w:val=""/>
      <w:lvlJc w:val="left"/>
      <w:pPr>
        <w:ind w:left="2083" w:hanging="360"/>
      </w:pPr>
      <w:rPr>
        <w:rFonts w:ascii="Symbol" w:hAnsi="Symbol" w:hint="default"/>
      </w:rPr>
    </w:lvl>
    <w:lvl w:ilvl="1" w:tplc="08090003" w:tentative="1">
      <w:start w:val="1"/>
      <w:numFmt w:val="bullet"/>
      <w:lvlText w:val="o"/>
      <w:lvlJc w:val="left"/>
      <w:pPr>
        <w:ind w:left="2803" w:hanging="360"/>
      </w:pPr>
      <w:rPr>
        <w:rFonts w:ascii="Courier New" w:hAnsi="Courier New" w:cs="Courier New" w:hint="default"/>
      </w:rPr>
    </w:lvl>
    <w:lvl w:ilvl="2" w:tplc="08090005" w:tentative="1">
      <w:start w:val="1"/>
      <w:numFmt w:val="bullet"/>
      <w:lvlText w:val=""/>
      <w:lvlJc w:val="left"/>
      <w:pPr>
        <w:ind w:left="3523" w:hanging="360"/>
      </w:pPr>
      <w:rPr>
        <w:rFonts w:ascii="Wingdings" w:hAnsi="Wingdings" w:hint="default"/>
      </w:rPr>
    </w:lvl>
    <w:lvl w:ilvl="3" w:tplc="08090001" w:tentative="1">
      <w:start w:val="1"/>
      <w:numFmt w:val="bullet"/>
      <w:lvlText w:val=""/>
      <w:lvlJc w:val="left"/>
      <w:pPr>
        <w:ind w:left="4243" w:hanging="360"/>
      </w:pPr>
      <w:rPr>
        <w:rFonts w:ascii="Symbol" w:hAnsi="Symbol" w:hint="default"/>
      </w:rPr>
    </w:lvl>
    <w:lvl w:ilvl="4" w:tplc="08090003" w:tentative="1">
      <w:start w:val="1"/>
      <w:numFmt w:val="bullet"/>
      <w:lvlText w:val="o"/>
      <w:lvlJc w:val="left"/>
      <w:pPr>
        <w:ind w:left="4963" w:hanging="360"/>
      </w:pPr>
      <w:rPr>
        <w:rFonts w:ascii="Courier New" w:hAnsi="Courier New" w:cs="Courier New" w:hint="default"/>
      </w:rPr>
    </w:lvl>
    <w:lvl w:ilvl="5" w:tplc="08090005" w:tentative="1">
      <w:start w:val="1"/>
      <w:numFmt w:val="bullet"/>
      <w:lvlText w:val=""/>
      <w:lvlJc w:val="left"/>
      <w:pPr>
        <w:ind w:left="5683" w:hanging="360"/>
      </w:pPr>
      <w:rPr>
        <w:rFonts w:ascii="Wingdings" w:hAnsi="Wingdings" w:hint="default"/>
      </w:rPr>
    </w:lvl>
    <w:lvl w:ilvl="6" w:tplc="08090001" w:tentative="1">
      <w:start w:val="1"/>
      <w:numFmt w:val="bullet"/>
      <w:lvlText w:val=""/>
      <w:lvlJc w:val="left"/>
      <w:pPr>
        <w:ind w:left="6403" w:hanging="360"/>
      </w:pPr>
      <w:rPr>
        <w:rFonts w:ascii="Symbol" w:hAnsi="Symbol" w:hint="default"/>
      </w:rPr>
    </w:lvl>
    <w:lvl w:ilvl="7" w:tplc="08090003" w:tentative="1">
      <w:start w:val="1"/>
      <w:numFmt w:val="bullet"/>
      <w:lvlText w:val="o"/>
      <w:lvlJc w:val="left"/>
      <w:pPr>
        <w:ind w:left="7123" w:hanging="360"/>
      </w:pPr>
      <w:rPr>
        <w:rFonts w:ascii="Courier New" w:hAnsi="Courier New" w:cs="Courier New" w:hint="default"/>
      </w:rPr>
    </w:lvl>
    <w:lvl w:ilvl="8" w:tplc="08090005" w:tentative="1">
      <w:start w:val="1"/>
      <w:numFmt w:val="bullet"/>
      <w:lvlText w:val=""/>
      <w:lvlJc w:val="left"/>
      <w:pPr>
        <w:ind w:left="7843" w:hanging="360"/>
      </w:pPr>
      <w:rPr>
        <w:rFonts w:ascii="Wingdings" w:hAnsi="Wingdings" w:hint="default"/>
      </w:rPr>
    </w:lvl>
  </w:abstractNum>
  <w:abstractNum w:abstractNumId="12" w15:restartNumberingAfterBreak="0">
    <w:nsid w:val="301A0B90"/>
    <w:multiLevelType w:val="hybridMultilevel"/>
    <w:tmpl w:val="7E60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92E63"/>
    <w:multiLevelType w:val="hybridMultilevel"/>
    <w:tmpl w:val="A4CA74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6F1C89"/>
    <w:multiLevelType w:val="hybridMultilevel"/>
    <w:tmpl w:val="BA027A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D7537C"/>
    <w:multiLevelType w:val="hybridMultilevel"/>
    <w:tmpl w:val="EB907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450C4D"/>
    <w:multiLevelType w:val="multilevel"/>
    <w:tmpl w:val="4CFE1A3E"/>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9874BD"/>
    <w:multiLevelType w:val="hybridMultilevel"/>
    <w:tmpl w:val="73481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7410D"/>
    <w:multiLevelType w:val="multilevel"/>
    <w:tmpl w:val="CB10A22A"/>
    <w:lvl w:ilvl="0">
      <w:start w:val="1"/>
      <w:numFmt w:val="decimal"/>
      <w:lvlText w:val="%1."/>
      <w:lvlJc w:val="left"/>
      <w:pPr>
        <w:ind w:left="360" w:hanging="360"/>
      </w:pPr>
      <w:rPr>
        <w:rFonts w:hint="default"/>
        <w:b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5B27B2"/>
    <w:multiLevelType w:val="hybridMultilevel"/>
    <w:tmpl w:val="167AC4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626879"/>
    <w:multiLevelType w:val="hybridMultilevel"/>
    <w:tmpl w:val="665C35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F5A7AB1"/>
    <w:multiLevelType w:val="hybridMultilevel"/>
    <w:tmpl w:val="F5EC0E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9C6622"/>
    <w:multiLevelType w:val="hybridMultilevel"/>
    <w:tmpl w:val="033A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32FD5"/>
    <w:multiLevelType w:val="hybridMultilevel"/>
    <w:tmpl w:val="6BF8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934B6"/>
    <w:multiLevelType w:val="hybridMultilevel"/>
    <w:tmpl w:val="0B8EA2AE"/>
    <w:lvl w:ilvl="0" w:tplc="0809001B">
      <w:start w:val="1"/>
      <w:numFmt w:val="lowerRoman"/>
      <w:lvlText w:val="%1."/>
      <w:lvlJc w:val="righ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23526"/>
    <w:multiLevelType w:val="multilevel"/>
    <w:tmpl w:val="F5229C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2973C6"/>
    <w:multiLevelType w:val="hybridMultilevel"/>
    <w:tmpl w:val="9C3E69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61216A"/>
    <w:multiLevelType w:val="multilevel"/>
    <w:tmpl w:val="483A713A"/>
    <w:lvl w:ilvl="0">
      <w:start w:val="1"/>
      <w:numFmt w:val="decimal"/>
      <w:lvlText w:val="%1."/>
      <w:lvlJc w:val="left"/>
      <w:pPr>
        <w:ind w:left="360" w:hanging="360"/>
      </w:pPr>
      <w:rPr>
        <w:rFonts w:hint="default"/>
        <w:b w:val="0"/>
        <w:color w:val="000000"/>
      </w:rPr>
    </w:lvl>
    <w:lvl w:ilvl="1">
      <w:start w:val="1"/>
      <w:numFmt w:val="decimal"/>
      <w:lvlText w:val="%1.%2."/>
      <w:lvlJc w:val="left"/>
      <w:pPr>
        <w:ind w:left="907" w:hanging="547"/>
      </w:pPr>
      <w:rPr>
        <w:rFonts w:hint="default"/>
        <w:b w:val="0"/>
        <w:color w:val="000000"/>
      </w:rPr>
    </w:lvl>
    <w:lvl w:ilvl="2">
      <w:start w:val="1"/>
      <w:numFmt w:val="decimal"/>
      <w:lvlText w:val="%1.%2.%3."/>
      <w:lvlJc w:val="left"/>
      <w:pPr>
        <w:ind w:left="1224" w:hanging="504"/>
      </w:pPr>
      <w:rPr>
        <w:rFonts w:hint="default"/>
        <w:b w:val="0"/>
        <w:color w:val="000000"/>
      </w:rPr>
    </w:lvl>
    <w:lvl w:ilvl="3">
      <w:start w:val="1"/>
      <w:numFmt w:val="decimal"/>
      <w:lvlText w:val="%1.%2.%3.%4."/>
      <w:lvlJc w:val="left"/>
      <w:pPr>
        <w:ind w:left="1728" w:hanging="648"/>
      </w:pPr>
      <w:rPr>
        <w:rFonts w:hint="default"/>
        <w:b w:val="0"/>
        <w:color w:val="000000"/>
      </w:rPr>
    </w:lvl>
    <w:lvl w:ilvl="4">
      <w:start w:val="1"/>
      <w:numFmt w:val="decimal"/>
      <w:lvlText w:val="%1.%2.%3.%4.%5."/>
      <w:lvlJc w:val="left"/>
      <w:pPr>
        <w:ind w:left="2232" w:hanging="792"/>
      </w:pPr>
      <w:rPr>
        <w:rFonts w:hint="default"/>
        <w:b w:val="0"/>
        <w:color w:val="000000"/>
      </w:rPr>
    </w:lvl>
    <w:lvl w:ilvl="5">
      <w:start w:val="1"/>
      <w:numFmt w:val="decimal"/>
      <w:lvlText w:val="%1.%2.%3.%4.%5.%6."/>
      <w:lvlJc w:val="left"/>
      <w:pPr>
        <w:ind w:left="2736" w:hanging="936"/>
      </w:pPr>
      <w:rPr>
        <w:rFonts w:hint="default"/>
        <w:b w:val="0"/>
        <w:color w:val="000000"/>
      </w:rPr>
    </w:lvl>
    <w:lvl w:ilvl="6">
      <w:start w:val="1"/>
      <w:numFmt w:val="decimal"/>
      <w:lvlText w:val="%1.%2.%3.%4.%5.%6.%7."/>
      <w:lvlJc w:val="left"/>
      <w:pPr>
        <w:ind w:left="3240" w:hanging="1080"/>
      </w:pPr>
      <w:rPr>
        <w:rFonts w:hint="default"/>
        <w:b w:val="0"/>
        <w:color w:val="000000"/>
      </w:rPr>
    </w:lvl>
    <w:lvl w:ilvl="7">
      <w:start w:val="1"/>
      <w:numFmt w:val="decimal"/>
      <w:lvlText w:val="%1.%2.%3.%4.%5.%6.%7.%8."/>
      <w:lvlJc w:val="left"/>
      <w:pPr>
        <w:ind w:left="3744" w:hanging="1224"/>
      </w:pPr>
      <w:rPr>
        <w:rFonts w:hint="default"/>
        <w:b w:val="0"/>
        <w:color w:val="000000"/>
      </w:rPr>
    </w:lvl>
    <w:lvl w:ilvl="8">
      <w:start w:val="1"/>
      <w:numFmt w:val="decimal"/>
      <w:lvlText w:val="%1.%2.%3.%4.%5.%6.%7.%8.%9."/>
      <w:lvlJc w:val="left"/>
      <w:pPr>
        <w:ind w:left="4320" w:hanging="1440"/>
      </w:pPr>
      <w:rPr>
        <w:rFonts w:hint="default"/>
        <w:b w:val="0"/>
        <w:color w:val="000000"/>
      </w:rPr>
    </w:lvl>
  </w:abstractNum>
  <w:abstractNum w:abstractNumId="28" w15:restartNumberingAfterBreak="0">
    <w:nsid w:val="636D09AD"/>
    <w:multiLevelType w:val="hybridMultilevel"/>
    <w:tmpl w:val="AE3A60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DF10A87"/>
    <w:multiLevelType w:val="hybridMultilevel"/>
    <w:tmpl w:val="39D2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31BAE"/>
    <w:multiLevelType w:val="multilevel"/>
    <w:tmpl w:val="CB10A22A"/>
    <w:lvl w:ilvl="0">
      <w:start w:val="1"/>
      <w:numFmt w:val="decimal"/>
      <w:lvlText w:val="%1."/>
      <w:lvlJc w:val="left"/>
      <w:pPr>
        <w:ind w:left="360" w:hanging="360"/>
      </w:pPr>
      <w:rPr>
        <w:rFonts w:hint="default"/>
        <w:b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9257D8"/>
    <w:multiLevelType w:val="multilevel"/>
    <w:tmpl w:val="9CDC43A0"/>
    <w:lvl w:ilvl="0">
      <w:start w:val="4"/>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2" w15:restartNumberingAfterBreak="0">
    <w:nsid w:val="764D38FC"/>
    <w:multiLevelType w:val="hybridMultilevel"/>
    <w:tmpl w:val="79FC493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4"/>
  </w:num>
  <w:num w:numId="3">
    <w:abstractNumId w:val="0"/>
  </w:num>
  <w:num w:numId="4">
    <w:abstractNumId w:val="28"/>
  </w:num>
  <w:num w:numId="5">
    <w:abstractNumId w:val="21"/>
  </w:num>
  <w:num w:numId="6">
    <w:abstractNumId w:val="6"/>
  </w:num>
  <w:num w:numId="7">
    <w:abstractNumId w:val="17"/>
  </w:num>
  <w:num w:numId="8">
    <w:abstractNumId w:val="22"/>
  </w:num>
  <w:num w:numId="9">
    <w:abstractNumId w:val="15"/>
  </w:num>
  <w:num w:numId="10">
    <w:abstractNumId w:val="3"/>
  </w:num>
  <w:num w:numId="11">
    <w:abstractNumId w:val="8"/>
  </w:num>
  <w:num w:numId="12">
    <w:abstractNumId w:val="12"/>
  </w:num>
  <w:num w:numId="13">
    <w:abstractNumId w:val="23"/>
  </w:num>
  <w:num w:numId="14">
    <w:abstractNumId w:val="29"/>
  </w:num>
  <w:num w:numId="15">
    <w:abstractNumId w:val="30"/>
  </w:num>
  <w:num w:numId="16">
    <w:abstractNumId w:val="27"/>
  </w:num>
  <w:num w:numId="17">
    <w:abstractNumId w:val="25"/>
  </w:num>
  <w:num w:numId="18">
    <w:abstractNumId w:val="10"/>
  </w:num>
  <w:num w:numId="19">
    <w:abstractNumId w:val="32"/>
  </w:num>
  <w:num w:numId="20">
    <w:abstractNumId w:val="2"/>
  </w:num>
  <w:num w:numId="21">
    <w:abstractNumId w:val="9"/>
  </w:num>
  <w:num w:numId="22">
    <w:abstractNumId w:val="4"/>
  </w:num>
  <w:num w:numId="23">
    <w:abstractNumId w:val="1"/>
  </w:num>
  <w:num w:numId="24">
    <w:abstractNumId w:val="7"/>
  </w:num>
  <w:num w:numId="25">
    <w:abstractNumId w:val="16"/>
  </w:num>
  <w:num w:numId="26">
    <w:abstractNumId w:val="31"/>
  </w:num>
  <w:num w:numId="27">
    <w:abstractNumId w:val="19"/>
  </w:num>
  <w:num w:numId="28">
    <w:abstractNumId w:val="11"/>
  </w:num>
  <w:num w:numId="29">
    <w:abstractNumId w:val="20"/>
  </w:num>
  <w:num w:numId="30">
    <w:abstractNumId w:val="5"/>
  </w:num>
  <w:num w:numId="31">
    <w:abstractNumId w:val="14"/>
  </w:num>
  <w:num w:numId="32">
    <w:abstractNumId w:val="26"/>
  </w:num>
  <w:num w:numId="3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15E57"/>
    <w:rsid w:val="00016748"/>
    <w:rsid w:val="00020491"/>
    <w:rsid w:val="00023D2B"/>
    <w:rsid w:val="000367FF"/>
    <w:rsid w:val="00052564"/>
    <w:rsid w:val="0005285D"/>
    <w:rsid w:val="00055D8F"/>
    <w:rsid w:val="00061956"/>
    <w:rsid w:val="0006683B"/>
    <w:rsid w:val="00071E87"/>
    <w:rsid w:val="00081B2C"/>
    <w:rsid w:val="00084E44"/>
    <w:rsid w:val="0008654C"/>
    <w:rsid w:val="000874B7"/>
    <w:rsid w:val="000A3474"/>
    <w:rsid w:val="000A3935"/>
    <w:rsid w:val="000A55F0"/>
    <w:rsid w:val="000A5AF9"/>
    <w:rsid w:val="000A7073"/>
    <w:rsid w:val="000A7FC2"/>
    <w:rsid w:val="000B09F5"/>
    <w:rsid w:val="000B52CD"/>
    <w:rsid w:val="000C3360"/>
    <w:rsid w:val="000C481F"/>
    <w:rsid w:val="000C5F98"/>
    <w:rsid w:val="000D2BDB"/>
    <w:rsid w:val="000D6301"/>
    <w:rsid w:val="000D702D"/>
    <w:rsid w:val="000E5E39"/>
    <w:rsid w:val="001004B8"/>
    <w:rsid w:val="001004BF"/>
    <w:rsid w:val="00100FC2"/>
    <w:rsid w:val="0010253D"/>
    <w:rsid w:val="001172B6"/>
    <w:rsid w:val="001224A4"/>
    <w:rsid w:val="0012466C"/>
    <w:rsid w:val="00133A27"/>
    <w:rsid w:val="00137264"/>
    <w:rsid w:val="00137F4A"/>
    <w:rsid w:val="00143D39"/>
    <w:rsid w:val="00147DAA"/>
    <w:rsid w:val="001526A7"/>
    <w:rsid w:val="001620FF"/>
    <w:rsid w:val="00173D5A"/>
    <w:rsid w:val="0017617B"/>
    <w:rsid w:val="001862AD"/>
    <w:rsid w:val="001877EF"/>
    <w:rsid w:val="00187FE1"/>
    <w:rsid w:val="00191E80"/>
    <w:rsid w:val="00192565"/>
    <w:rsid w:val="001940F6"/>
    <w:rsid w:val="001A07F1"/>
    <w:rsid w:val="001A7A02"/>
    <w:rsid w:val="001B1C00"/>
    <w:rsid w:val="001B74B1"/>
    <w:rsid w:val="001C1F96"/>
    <w:rsid w:val="001D14B7"/>
    <w:rsid w:val="001D28D6"/>
    <w:rsid w:val="001D2C60"/>
    <w:rsid w:val="001D2C76"/>
    <w:rsid w:val="001D4174"/>
    <w:rsid w:val="001D4D4F"/>
    <w:rsid w:val="001D6703"/>
    <w:rsid w:val="001E476B"/>
    <w:rsid w:val="001E4CE7"/>
    <w:rsid w:val="001E6004"/>
    <w:rsid w:val="001F7CB1"/>
    <w:rsid w:val="00207DBC"/>
    <w:rsid w:val="002101FA"/>
    <w:rsid w:val="0021114E"/>
    <w:rsid w:val="00217473"/>
    <w:rsid w:val="00223F45"/>
    <w:rsid w:val="00234439"/>
    <w:rsid w:val="002414C2"/>
    <w:rsid w:val="00246039"/>
    <w:rsid w:val="002461DA"/>
    <w:rsid w:val="002465EC"/>
    <w:rsid w:val="00253DBD"/>
    <w:rsid w:val="00254DF4"/>
    <w:rsid w:val="0026466E"/>
    <w:rsid w:val="0028124E"/>
    <w:rsid w:val="00283E2F"/>
    <w:rsid w:val="00283F2D"/>
    <w:rsid w:val="00284C3E"/>
    <w:rsid w:val="00286C29"/>
    <w:rsid w:val="002926D3"/>
    <w:rsid w:val="00292E13"/>
    <w:rsid w:val="00293ECB"/>
    <w:rsid w:val="002975BE"/>
    <w:rsid w:val="002A0C7D"/>
    <w:rsid w:val="002A0D9E"/>
    <w:rsid w:val="002A64C0"/>
    <w:rsid w:val="002A65C7"/>
    <w:rsid w:val="002B3F2A"/>
    <w:rsid w:val="002C66D6"/>
    <w:rsid w:val="002C7FE2"/>
    <w:rsid w:val="002D0658"/>
    <w:rsid w:val="002D15A6"/>
    <w:rsid w:val="002E70CE"/>
    <w:rsid w:val="002F15DD"/>
    <w:rsid w:val="002F5DCA"/>
    <w:rsid w:val="00300EE3"/>
    <w:rsid w:val="00301A82"/>
    <w:rsid w:val="00302667"/>
    <w:rsid w:val="00303870"/>
    <w:rsid w:val="003060E7"/>
    <w:rsid w:val="00313BA4"/>
    <w:rsid w:val="00315472"/>
    <w:rsid w:val="00317FCA"/>
    <w:rsid w:val="00324E86"/>
    <w:rsid w:val="00330D93"/>
    <w:rsid w:val="003339B6"/>
    <w:rsid w:val="00347E2B"/>
    <w:rsid w:val="0036121E"/>
    <w:rsid w:val="00361F87"/>
    <w:rsid w:val="00363ED4"/>
    <w:rsid w:val="003644B5"/>
    <w:rsid w:val="00371822"/>
    <w:rsid w:val="00372DE6"/>
    <w:rsid w:val="003806A8"/>
    <w:rsid w:val="00381AB8"/>
    <w:rsid w:val="00382953"/>
    <w:rsid w:val="00383446"/>
    <w:rsid w:val="00386A9F"/>
    <w:rsid w:val="00392CA2"/>
    <w:rsid w:val="003963B0"/>
    <w:rsid w:val="003978FB"/>
    <w:rsid w:val="003A4075"/>
    <w:rsid w:val="003B40DB"/>
    <w:rsid w:val="003C035F"/>
    <w:rsid w:val="003C77A8"/>
    <w:rsid w:val="003D17DC"/>
    <w:rsid w:val="003D577C"/>
    <w:rsid w:val="003E1B8F"/>
    <w:rsid w:val="003E20D5"/>
    <w:rsid w:val="003E4825"/>
    <w:rsid w:val="003E4B3E"/>
    <w:rsid w:val="003E74EF"/>
    <w:rsid w:val="0041006A"/>
    <w:rsid w:val="0041006B"/>
    <w:rsid w:val="00410DBC"/>
    <w:rsid w:val="0041326B"/>
    <w:rsid w:val="004148F6"/>
    <w:rsid w:val="0042168F"/>
    <w:rsid w:val="00424BD9"/>
    <w:rsid w:val="00426F5A"/>
    <w:rsid w:val="004343CE"/>
    <w:rsid w:val="0043550C"/>
    <w:rsid w:val="00435558"/>
    <w:rsid w:val="00435D57"/>
    <w:rsid w:val="004401AF"/>
    <w:rsid w:val="00441EE0"/>
    <w:rsid w:val="00444721"/>
    <w:rsid w:val="00444C86"/>
    <w:rsid w:val="004678BF"/>
    <w:rsid w:val="004716F6"/>
    <w:rsid w:val="00481354"/>
    <w:rsid w:val="00496463"/>
    <w:rsid w:val="004A72C1"/>
    <w:rsid w:val="004B0FD9"/>
    <w:rsid w:val="004B2C4A"/>
    <w:rsid w:val="004D36F3"/>
    <w:rsid w:val="004D41CF"/>
    <w:rsid w:val="004E0242"/>
    <w:rsid w:val="004E2910"/>
    <w:rsid w:val="004F12FE"/>
    <w:rsid w:val="004F60E9"/>
    <w:rsid w:val="00505AC9"/>
    <w:rsid w:val="00510FEE"/>
    <w:rsid w:val="005116E4"/>
    <w:rsid w:val="00513033"/>
    <w:rsid w:val="005149F5"/>
    <w:rsid w:val="0052549D"/>
    <w:rsid w:val="00525B45"/>
    <w:rsid w:val="00530E0E"/>
    <w:rsid w:val="00546D0D"/>
    <w:rsid w:val="00554EE3"/>
    <w:rsid w:val="00575EED"/>
    <w:rsid w:val="00581006"/>
    <w:rsid w:val="005822AB"/>
    <w:rsid w:val="005917E4"/>
    <w:rsid w:val="00595AB8"/>
    <w:rsid w:val="005A4917"/>
    <w:rsid w:val="005B3508"/>
    <w:rsid w:val="005B6237"/>
    <w:rsid w:val="005E38A9"/>
    <w:rsid w:val="005F0104"/>
    <w:rsid w:val="005F0364"/>
    <w:rsid w:val="005F2C41"/>
    <w:rsid w:val="005F364F"/>
    <w:rsid w:val="00601A2D"/>
    <w:rsid w:val="00602951"/>
    <w:rsid w:val="00603374"/>
    <w:rsid w:val="00604C4B"/>
    <w:rsid w:val="006072B2"/>
    <w:rsid w:val="006137EA"/>
    <w:rsid w:val="00616455"/>
    <w:rsid w:val="00617B72"/>
    <w:rsid w:val="00623AE3"/>
    <w:rsid w:val="006377A8"/>
    <w:rsid w:val="00642C86"/>
    <w:rsid w:val="0064372E"/>
    <w:rsid w:val="00646A98"/>
    <w:rsid w:val="00650936"/>
    <w:rsid w:val="00653A58"/>
    <w:rsid w:val="00654832"/>
    <w:rsid w:val="00654AA5"/>
    <w:rsid w:val="006603EE"/>
    <w:rsid w:val="00677E6D"/>
    <w:rsid w:val="00681CBE"/>
    <w:rsid w:val="00696152"/>
    <w:rsid w:val="006A0E31"/>
    <w:rsid w:val="006A5B68"/>
    <w:rsid w:val="006B4E36"/>
    <w:rsid w:val="006C33DB"/>
    <w:rsid w:val="006C4836"/>
    <w:rsid w:val="006C6FAD"/>
    <w:rsid w:val="006D0734"/>
    <w:rsid w:val="006D26F8"/>
    <w:rsid w:val="006D7173"/>
    <w:rsid w:val="006E10B2"/>
    <w:rsid w:val="006E2F5A"/>
    <w:rsid w:val="006F0CCB"/>
    <w:rsid w:val="006F1F2F"/>
    <w:rsid w:val="00706D3A"/>
    <w:rsid w:val="00713B8E"/>
    <w:rsid w:val="00713EF3"/>
    <w:rsid w:val="00721E05"/>
    <w:rsid w:val="00730C75"/>
    <w:rsid w:val="007413DF"/>
    <w:rsid w:val="007448A9"/>
    <w:rsid w:val="00746DC3"/>
    <w:rsid w:val="00750540"/>
    <w:rsid w:val="007541A6"/>
    <w:rsid w:val="0075473C"/>
    <w:rsid w:val="007635B0"/>
    <w:rsid w:val="007670B0"/>
    <w:rsid w:val="00774983"/>
    <w:rsid w:val="00780508"/>
    <w:rsid w:val="00782394"/>
    <w:rsid w:val="00784E2B"/>
    <w:rsid w:val="007929B7"/>
    <w:rsid w:val="00797010"/>
    <w:rsid w:val="007A063E"/>
    <w:rsid w:val="007A5823"/>
    <w:rsid w:val="007A6C83"/>
    <w:rsid w:val="007B7A0E"/>
    <w:rsid w:val="007C0FFE"/>
    <w:rsid w:val="007C1849"/>
    <w:rsid w:val="007C2BC2"/>
    <w:rsid w:val="007D42E7"/>
    <w:rsid w:val="007D450C"/>
    <w:rsid w:val="007E0541"/>
    <w:rsid w:val="007E2685"/>
    <w:rsid w:val="007E568E"/>
    <w:rsid w:val="007E6ABB"/>
    <w:rsid w:val="007F248F"/>
    <w:rsid w:val="007F24E8"/>
    <w:rsid w:val="00800113"/>
    <w:rsid w:val="0080467F"/>
    <w:rsid w:val="008365CA"/>
    <w:rsid w:val="008413FE"/>
    <w:rsid w:val="00841710"/>
    <w:rsid w:val="0085452A"/>
    <w:rsid w:val="0085723E"/>
    <w:rsid w:val="00857302"/>
    <w:rsid w:val="00860C8D"/>
    <w:rsid w:val="008653E2"/>
    <w:rsid w:val="008666BD"/>
    <w:rsid w:val="0087174A"/>
    <w:rsid w:val="00874FCA"/>
    <w:rsid w:val="0087546A"/>
    <w:rsid w:val="008772F4"/>
    <w:rsid w:val="00893E53"/>
    <w:rsid w:val="008A2104"/>
    <w:rsid w:val="008A51EC"/>
    <w:rsid w:val="008B0054"/>
    <w:rsid w:val="008B0369"/>
    <w:rsid w:val="008B0868"/>
    <w:rsid w:val="008B32F3"/>
    <w:rsid w:val="008C1E90"/>
    <w:rsid w:val="008C27DB"/>
    <w:rsid w:val="008C3AFD"/>
    <w:rsid w:val="008C6D4C"/>
    <w:rsid w:val="008D1B23"/>
    <w:rsid w:val="008D2410"/>
    <w:rsid w:val="008D332D"/>
    <w:rsid w:val="008D5416"/>
    <w:rsid w:val="008E2B5C"/>
    <w:rsid w:val="008E5AE8"/>
    <w:rsid w:val="008F026E"/>
    <w:rsid w:val="008F2CD0"/>
    <w:rsid w:val="008F3A81"/>
    <w:rsid w:val="008F510C"/>
    <w:rsid w:val="00903500"/>
    <w:rsid w:val="0090453B"/>
    <w:rsid w:val="00910BB5"/>
    <w:rsid w:val="009121B6"/>
    <w:rsid w:val="00912315"/>
    <w:rsid w:val="00914A91"/>
    <w:rsid w:val="00925782"/>
    <w:rsid w:val="00925993"/>
    <w:rsid w:val="0092710B"/>
    <w:rsid w:val="00931FA5"/>
    <w:rsid w:val="00944141"/>
    <w:rsid w:val="0094468C"/>
    <w:rsid w:val="00952B38"/>
    <w:rsid w:val="00954337"/>
    <w:rsid w:val="00967F3E"/>
    <w:rsid w:val="00972B91"/>
    <w:rsid w:val="0097343C"/>
    <w:rsid w:val="00982B41"/>
    <w:rsid w:val="00984FE3"/>
    <w:rsid w:val="009867B1"/>
    <w:rsid w:val="00986C33"/>
    <w:rsid w:val="009A26C0"/>
    <w:rsid w:val="009A6126"/>
    <w:rsid w:val="009A7FA8"/>
    <w:rsid w:val="009B0968"/>
    <w:rsid w:val="009C64BE"/>
    <w:rsid w:val="009C7057"/>
    <w:rsid w:val="009C7622"/>
    <w:rsid w:val="009C799F"/>
    <w:rsid w:val="009D5D4A"/>
    <w:rsid w:val="009D6157"/>
    <w:rsid w:val="009E17B8"/>
    <w:rsid w:val="009E35D0"/>
    <w:rsid w:val="009E64CF"/>
    <w:rsid w:val="009E760C"/>
    <w:rsid w:val="009F0747"/>
    <w:rsid w:val="009F770E"/>
    <w:rsid w:val="00A05560"/>
    <w:rsid w:val="00A05A24"/>
    <w:rsid w:val="00A11170"/>
    <w:rsid w:val="00A12161"/>
    <w:rsid w:val="00A13512"/>
    <w:rsid w:val="00A33E8F"/>
    <w:rsid w:val="00A3468B"/>
    <w:rsid w:val="00A41125"/>
    <w:rsid w:val="00A411EC"/>
    <w:rsid w:val="00A43228"/>
    <w:rsid w:val="00A43E01"/>
    <w:rsid w:val="00A5075A"/>
    <w:rsid w:val="00A601EC"/>
    <w:rsid w:val="00A609CC"/>
    <w:rsid w:val="00A67E0E"/>
    <w:rsid w:val="00A71C88"/>
    <w:rsid w:val="00A71CD2"/>
    <w:rsid w:val="00A7228A"/>
    <w:rsid w:val="00A75702"/>
    <w:rsid w:val="00A7644D"/>
    <w:rsid w:val="00A81EC4"/>
    <w:rsid w:val="00A9189F"/>
    <w:rsid w:val="00A91EBE"/>
    <w:rsid w:val="00A92B3B"/>
    <w:rsid w:val="00AA1D18"/>
    <w:rsid w:val="00AA5C07"/>
    <w:rsid w:val="00AA6F4D"/>
    <w:rsid w:val="00AB364B"/>
    <w:rsid w:val="00AC3702"/>
    <w:rsid w:val="00AD520A"/>
    <w:rsid w:val="00AE29AB"/>
    <w:rsid w:val="00AF20DA"/>
    <w:rsid w:val="00AF5489"/>
    <w:rsid w:val="00B0159A"/>
    <w:rsid w:val="00B03104"/>
    <w:rsid w:val="00B05077"/>
    <w:rsid w:val="00B12F86"/>
    <w:rsid w:val="00B162A5"/>
    <w:rsid w:val="00B30F93"/>
    <w:rsid w:val="00B31894"/>
    <w:rsid w:val="00B33114"/>
    <w:rsid w:val="00B33AF9"/>
    <w:rsid w:val="00B34388"/>
    <w:rsid w:val="00B41F32"/>
    <w:rsid w:val="00B427A4"/>
    <w:rsid w:val="00B50196"/>
    <w:rsid w:val="00B50D7E"/>
    <w:rsid w:val="00B51B1C"/>
    <w:rsid w:val="00B5364D"/>
    <w:rsid w:val="00B633F0"/>
    <w:rsid w:val="00B63F0D"/>
    <w:rsid w:val="00B668B0"/>
    <w:rsid w:val="00B67071"/>
    <w:rsid w:val="00B707FD"/>
    <w:rsid w:val="00B734C0"/>
    <w:rsid w:val="00B7585E"/>
    <w:rsid w:val="00B86619"/>
    <w:rsid w:val="00B91578"/>
    <w:rsid w:val="00BB0827"/>
    <w:rsid w:val="00BB2008"/>
    <w:rsid w:val="00BB212B"/>
    <w:rsid w:val="00BC3B14"/>
    <w:rsid w:val="00BC3B9F"/>
    <w:rsid w:val="00BC6FBA"/>
    <w:rsid w:val="00BD2238"/>
    <w:rsid w:val="00BD4D88"/>
    <w:rsid w:val="00BD559D"/>
    <w:rsid w:val="00BE1A18"/>
    <w:rsid w:val="00BE793F"/>
    <w:rsid w:val="00BF4F9E"/>
    <w:rsid w:val="00BF727F"/>
    <w:rsid w:val="00C11158"/>
    <w:rsid w:val="00C21FC8"/>
    <w:rsid w:val="00C2288A"/>
    <w:rsid w:val="00C23D6B"/>
    <w:rsid w:val="00C342FB"/>
    <w:rsid w:val="00C36EBD"/>
    <w:rsid w:val="00C41310"/>
    <w:rsid w:val="00C45BE8"/>
    <w:rsid w:val="00C507E4"/>
    <w:rsid w:val="00C5121B"/>
    <w:rsid w:val="00C5562C"/>
    <w:rsid w:val="00C56860"/>
    <w:rsid w:val="00C56D09"/>
    <w:rsid w:val="00C5746F"/>
    <w:rsid w:val="00C62430"/>
    <w:rsid w:val="00C63BF4"/>
    <w:rsid w:val="00C749C1"/>
    <w:rsid w:val="00C82C83"/>
    <w:rsid w:val="00C8704E"/>
    <w:rsid w:val="00C9258A"/>
    <w:rsid w:val="00C925E1"/>
    <w:rsid w:val="00CA1498"/>
    <w:rsid w:val="00CA44F6"/>
    <w:rsid w:val="00CB03A0"/>
    <w:rsid w:val="00CB37B4"/>
    <w:rsid w:val="00CB3A7E"/>
    <w:rsid w:val="00CB7823"/>
    <w:rsid w:val="00CC0245"/>
    <w:rsid w:val="00CC3ECA"/>
    <w:rsid w:val="00CC5E00"/>
    <w:rsid w:val="00CD16C2"/>
    <w:rsid w:val="00CD5088"/>
    <w:rsid w:val="00CE158F"/>
    <w:rsid w:val="00CE21A5"/>
    <w:rsid w:val="00CE2310"/>
    <w:rsid w:val="00CE4742"/>
    <w:rsid w:val="00D04202"/>
    <w:rsid w:val="00D0648C"/>
    <w:rsid w:val="00D1206A"/>
    <w:rsid w:val="00D1779A"/>
    <w:rsid w:val="00D211E5"/>
    <w:rsid w:val="00D26BB5"/>
    <w:rsid w:val="00D32AE7"/>
    <w:rsid w:val="00D42EBD"/>
    <w:rsid w:val="00D462A8"/>
    <w:rsid w:val="00D46B30"/>
    <w:rsid w:val="00D6047A"/>
    <w:rsid w:val="00D620BE"/>
    <w:rsid w:val="00D66905"/>
    <w:rsid w:val="00D702D4"/>
    <w:rsid w:val="00D77253"/>
    <w:rsid w:val="00D83295"/>
    <w:rsid w:val="00D84788"/>
    <w:rsid w:val="00D903DC"/>
    <w:rsid w:val="00D970ED"/>
    <w:rsid w:val="00DA0183"/>
    <w:rsid w:val="00DA345A"/>
    <w:rsid w:val="00DA6AF6"/>
    <w:rsid w:val="00DB5C73"/>
    <w:rsid w:val="00DC0890"/>
    <w:rsid w:val="00DC17E3"/>
    <w:rsid w:val="00DC3440"/>
    <w:rsid w:val="00DC7549"/>
    <w:rsid w:val="00DD4D0B"/>
    <w:rsid w:val="00DD7640"/>
    <w:rsid w:val="00DE4F52"/>
    <w:rsid w:val="00DF0C99"/>
    <w:rsid w:val="00DF11AC"/>
    <w:rsid w:val="00DF6D61"/>
    <w:rsid w:val="00E00569"/>
    <w:rsid w:val="00E07524"/>
    <w:rsid w:val="00E11424"/>
    <w:rsid w:val="00E11DEA"/>
    <w:rsid w:val="00E16FB2"/>
    <w:rsid w:val="00E27467"/>
    <w:rsid w:val="00E34F1D"/>
    <w:rsid w:val="00E4011A"/>
    <w:rsid w:val="00E41A6E"/>
    <w:rsid w:val="00E44529"/>
    <w:rsid w:val="00E52D8B"/>
    <w:rsid w:val="00E57837"/>
    <w:rsid w:val="00E57FEA"/>
    <w:rsid w:val="00E64FBC"/>
    <w:rsid w:val="00E650C7"/>
    <w:rsid w:val="00E719FC"/>
    <w:rsid w:val="00E74088"/>
    <w:rsid w:val="00E7710E"/>
    <w:rsid w:val="00E81179"/>
    <w:rsid w:val="00E83EB8"/>
    <w:rsid w:val="00E84B8B"/>
    <w:rsid w:val="00E85F22"/>
    <w:rsid w:val="00E86279"/>
    <w:rsid w:val="00E957A9"/>
    <w:rsid w:val="00EB1237"/>
    <w:rsid w:val="00EB446E"/>
    <w:rsid w:val="00EC1167"/>
    <w:rsid w:val="00EC355B"/>
    <w:rsid w:val="00EC4067"/>
    <w:rsid w:val="00ED6A22"/>
    <w:rsid w:val="00EE08B7"/>
    <w:rsid w:val="00EF1D3F"/>
    <w:rsid w:val="00EF3D14"/>
    <w:rsid w:val="00F17C2D"/>
    <w:rsid w:val="00F23B3B"/>
    <w:rsid w:val="00F31136"/>
    <w:rsid w:val="00F40306"/>
    <w:rsid w:val="00F40BFD"/>
    <w:rsid w:val="00F40DE5"/>
    <w:rsid w:val="00F51D01"/>
    <w:rsid w:val="00F6257D"/>
    <w:rsid w:val="00F6671D"/>
    <w:rsid w:val="00F66928"/>
    <w:rsid w:val="00F71A2E"/>
    <w:rsid w:val="00F736F8"/>
    <w:rsid w:val="00F74F32"/>
    <w:rsid w:val="00F76DA5"/>
    <w:rsid w:val="00F77051"/>
    <w:rsid w:val="00F80C32"/>
    <w:rsid w:val="00F84512"/>
    <w:rsid w:val="00F866E4"/>
    <w:rsid w:val="00F87123"/>
    <w:rsid w:val="00F95A3A"/>
    <w:rsid w:val="00FA69CC"/>
    <w:rsid w:val="00FB086B"/>
    <w:rsid w:val="00FB295D"/>
    <w:rsid w:val="00FB43D4"/>
    <w:rsid w:val="00FC1DB5"/>
    <w:rsid w:val="00FC7FAC"/>
    <w:rsid w:val="00FD187C"/>
    <w:rsid w:val="00FD3222"/>
    <w:rsid w:val="00FE181A"/>
    <w:rsid w:val="00FE1FFE"/>
    <w:rsid w:val="00FE7FB5"/>
    <w:rsid w:val="00FF212E"/>
    <w:rsid w:val="00FF4796"/>
    <w:rsid w:val="00FF7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60AC6C3"/>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 w:type="paragraph" w:styleId="FootnoteText">
    <w:name w:val="footnote text"/>
    <w:basedOn w:val="Normal"/>
    <w:link w:val="FootnoteTextChar"/>
    <w:uiPriority w:val="99"/>
    <w:semiHidden/>
    <w:unhideWhenUsed/>
    <w:rsid w:val="004148F6"/>
    <w:rPr>
      <w:sz w:val="20"/>
    </w:rPr>
  </w:style>
  <w:style w:type="character" w:customStyle="1" w:styleId="FootnoteTextChar">
    <w:name w:val="Footnote Text Char"/>
    <w:basedOn w:val="DefaultParagraphFont"/>
    <w:link w:val="FootnoteText"/>
    <w:uiPriority w:val="99"/>
    <w:semiHidden/>
    <w:rsid w:val="004148F6"/>
    <w:rPr>
      <w:rFonts w:ascii="Frutiger 45 Light" w:hAnsi="Frutiger 45 Light"/>
    </w:rPr>
  </w:style>
  <w:style w:type="character" w:styleId="FootnoteReference">
    <w:name w:val="footnote reference"/>
    <w:basedOn w:val="DefaultParagraphFont"/>
    <w:uiPriority w:val="99"/>
    <w:unhideWhenUsed/>
    <w:rsid w:val="003B40DB"/>
    <w:rPr>
      <w:rFonts w:ascii="Arial" w:hAnsi="Arial"/>
      <w:sz w:val="20"/>
      <w:vertAlign w:val="superscript"/>
    </w:rPr>
  </w:style>
  <w:style w:type="paragraph" w:customStyle="1" w:styleId="TableText">
    <w:name w:val="Table Text"/>
    <w:basedOn w:val="Normal"/>
    <w:rsid w:val="00F80C32"/>
    <w:pPr>
      <w:widowControl w:val="0"/>
      <w:spacing w:line="400" w:lineRule="exact"/>
    </w:pPr>
    <w:rPr>
      <w:noProof/>
      <w:sz w:val="24"/>
      <w:szCs w:val="24"/>
      <w:lang w:eastAsia="en-US"/>
    </w:rPr>
  </w:style>
  <w:style w:type="character" w:styleId="Strong">
    <w:name w:val="Strong"/>
    <w:basedOn w:val="DefaultParagraphFont"/>
    <w:uiPriority w:val="22"/>
    <w:qFormat/>
    <w:rsid w:val="009121B6"/>
    <w:rPr>
      <w:b/>
      <w:bCs/>
    </w:rPr>
  </w:style>
  <w:style w:type="character" w:customStyle="1" w:styleId="Style">
    <w:name w:val="Style"/>
    <w:basedOn w:val="FootnoteReference"/>
    <w:rsid w:val="0085723E"/>
    <w:rPr>
      <w:rFonts w:ascii="Arial" w:hAnsi="Arial"/>
      <w:sz w:val="22"/>
      <w:vertAlign w:val="superscript"/>
    </w:rPr>
  </w:style>
  <w:style w:type="paragraph" w:styleId="EndnoteText">
    <w:name w:val="endnote text"/>
    <w:basedOn w:val="Normal"/>
    <w:link w:val="EndnoteTextChar"/>
    <w:semiHidden/>
    <w:unhideWhenUsed/>
    <w:rsid w:val="00DF0C99"/>
    <w:rPr>
      <w:sz w:val="20"/>
    </w:rPr>
  </w:style>
  <w:style w:type="character" w:customStyle="1" w:styleId="EndnoteTextChar">
    <w:name w:val="Endnote Text Char"/>
    <w:basedOn w:val="DefaultParagraphFont"/>
    <w:link w:val="EndnoteText"/>
    <w:semiHidden/>
    <w:rsid w:val="00DF0C99"/>
    <w:rPr>
      <w:rFonts w:ascii="Frutiger 45 Light" w:hAnsi="Frutiger 45 Light"/>
    </w:rPr>
  </w:style>
  <w:style w:type="character" w:styleId="EndnoteReference">
    <w:name w:val="endnote reference"/>
    <w:basedOn w:val="DefaultParagraphFont"/>
    <w:semiHidden/>
    <w:unhideWhenUsed/>
    <w:rsid w:val="00DF0C99"/>
    <w:rPr>
      <w:vertAlign w:val="superscript"/>
    </w:rPr>
  </w:style>
  <w:style w:type="character" w:customStyle="1" w:styleId="FooterChar">
    <w:name w:val="Footer Char"/>
    <w:basedOn w:val="DefaultParagraphFont"/>
    <w:link w:val="Footer"/>
    <w:uiPriority w:val="99"/>
    <w:rsid w:val="00BD223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499589919">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2616057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76178787">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05549996">
      <w:bodyDiv w:val="1"/>
      <w:marLeft w:val="0"/>
      <w:marRight w:val="0"/>
      <w:marTop w:val="0"/>
      <w:marBottom w:val="0"/>
      <w:divBdr>
        <w:top w:val="none" w:sz="0" w:space="0" w:color="auto"/>
        <w:left w:val="none" w:sz="0" w:space="0" w:color="auto"/>
        <w:bottom w:val="none" w:sz="0" w:space="0" w:color="auto"/>
        <w:right w:val="none" w:sz="0" w:space="0" w:color="auto"/>
      </w:divBdr>
    </w:div>
    <w:div w:id="1022129971">
      <w:bodyDiv w:val="1"/>
      <w:marLeft w:val="0"/>
      <w:marRight w:val="0"/>
      <w:marTop w:val="0"/>
      <w:marBottom w:val="0"/>
      <w:divBdr>
        <w:top w:val="none" w:sz="0" w:space="0" w:color="auto"/>
        <w:left w:val="none" w:sz="0" w:space="0" w:color="auto"/>
        <w:bottom w:val="none" w:sz="0" w:space="0" w:color="auto"/>
        <w:right w:val="none" w:sz="0" w:space="0" w:color="auto"/>
      </w:divBdr>
    </w:div>
    <w:div w:id="1085419587">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73383235">
      <w:bodyDiv w:val="1"/>
      <w:marLeft w:val="0"/>
      <w:marRight w:val="0"/>
      <w:marTop w:val="0"/>
      <w:marBottom w:val="0"/>
      <w:divBdr>
        <w:top w:val="none" w:sz="0" w:space="0" w:color="auto"/>
        <w:left w:val="none" w:sz="0" w:space="0" w:color="auto"/>
        <w:bottom w:val="none" w:sz="0" w:space="0" w:color="auto"/>
        <w:right w:val="none" w:sz="0" w:space="0" w:color="auto"/>
      </w:divBdr>
    </w:div>
    <w:div w:id="1375470507">
      <w:bodyDiv w:val="1"/>
      <w:marLeft w:val="0"/>
      <w:marRight w:val="0"/>
      <w:marTop w:val="0"/>
      <w:marBottom w:val="0"/>
      <w:divBdr>
        <w:top w:val="none" w:sz="0" w:space="0" w:color="auto"/>
        <w:left w:val="none" w:sz="0" w:space="0" w:color="auto"/>
        <w:bottom w:val="none" w:sz="0" w:space="0" w:color="auto"/>
        <w:right w:val="none" w:sz="0" w:space="0" w:color="auto"/>
      </w:divBdr>
    </w:div>
    <w:div w:id="1389915270">
      <w:bodyDiv w:val="1"/>
      <w:marLeft w:val="0"/>
      <w:marRight w:val="0"/>
      <w:marTop w:val="0"/>
      <w:marBottom w:val="0"/>
      <w:divBdr>
        <w:top w:val="none" w:sz="0" w:space="0" w:color="auto"/>
        <w:left w:val="none" w:sz="0" w:space="0" w:color="auto"/>
        <w:bottom w:val="none" w:sz="0" w:space="0" w:color="auto"/>
        <w:right w:val="none" w:sz="0" w:space="0" w:color="auto"/>
      </w:divBdr>
    </w:div>
    <w:div w:id="1440682553">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57810709">
      <w:bodyDiv w:val="1"/>
      <w:marLeft w:val="0"/>
      <w:marRight w:val="0"/>
      <w:marTop w:val="0"/>
      <w:marBottom w:val="0"/>
      <w:divBdr>
        <w:top w:val="none" w:sz="0" w:space="0" w:color="auto"/>
        <w:left w:val="none" w:sz="0" w:space="0" w:color="auto"/>
        <w:bottom w:val="none" w:sz="0" w:space="0" w:color="auto"/>
        <w:right w:val="none" w:sz="0" w:space="0" w:color="auto"/>
      </w:divBdr>
    </w:div>
    <w:div w:id="1670676440">
      <w:bodyDiv w:val="1"/>
      <w:marLeft w:val="0"/>
      <w:marRight w:val="0"/>
      <w:marTop w:val="0"/>
      <w:marBottom w:val="0"/>
      <w:divBdr>
        <w:top w:val="none" w:sz="0" w:space="0" w:color="auto"/>
        <w:left w:val="none" w:sz="0" w:space="0" w:color="auto"/>
        <w:bottom w:val="none" w:sz="0" w:space="0" w:color="auto"/>
        <w:right w:val="none" w:sz="0" w:space="0" w:color="auto"/>
      </w:divBdr>
    </w:div>
    <w:div w:id="1691836458">
      <w:bodyDiv w:val="1"/>
      <w:marLeft w:val="0"/>
      <w:marRight w:val="0"/>
      <w:marTop w:val="0"/>
      <w:marBottom w:val="0"/>
      <w:divBdr>
        <w:top w:val="none" w:sz="0" w:space="0" w:color="auto"/>
        <w:left w:val="none" w:sz="0" w:space="0" w:color="auto"/>
        <w:bottom w:val="none" w:sz="0" w:space="0" w:color="auto"/>
        <w:right w:val="none" w:sz="0" w:space="0" w:color="auto"/>
      </w:divBdr>
    </w:div>
    <w:div w:id="1743334906">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 w:id="1844465938">
      <w:bodyDiv w:val="1"/>
      <w:marLeft w:val="0"/>
      <w:marRight w:val="0"/>
      <w:marTop w:val="0"/>
      <w:marBottom w:val="0"/>
      <w:divBdr>
        <w:top w:val="none" w:sz="0" w:space="0" w:color="auto"/>
        <w:left w:val="none" w:sz="0" w:space="0" w:color="auto"/>
        <w:bottom w:val="none" w:sz="0" w:space="0" w:color="auto"/>
        <w:right w:val="none" w:sz="0" w:space="0" w:color="auto"/>
      </w:divBdr>
    </w:div>
    <w:div w:id="18656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devolution-our-offer-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werPoint" ma:contentTypeID="0x0101001A96AE76FF0AF445BBE1551070140FCB00A2B36518CE537447843DCD19A9D9959E" ma:contentTypeVersion="5" ma:contentTypeDescription="" ma:contentTypeScope="" ma:versionID="9d01cdd957fbab05b682a3089a59a84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1D22E-4BAF-48C2-93ED-E8036050E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schemas.openxmlformats.org/package/2006/metadata/core-properties"/>
    <ds:schemaRef ds:uri="http://purl.org/dc/dcmitype/"/>
    <ds:schemaRef ds:uri="1c8a0e75-f4bc-4eb4-8ed0-578eaea9e1ca"/>
    <ds:schemaRef ds:uri="http://purl.org/dc/terms/"/>
    <ds:schemaRef ds:uri="http://schemas.microsoft.com/office/2006/documentManagement/types"/>
    <ds:schemaRef ds:uri="c8febe6a-14d9-43ab-83c3-c48f478fa47c"/>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1205EE82-6D93-410C-ADDB-F030F513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D92CC773.dotm</Template>
  <TotalTime>64</TotalTime>
  <Pages>5</Pages>
  <Words>1613</Words>
  <Characters>8449</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Frances Marshall</cp:lastModifiedBy>
  <cp:revision>23</cp:revision>
  <cp:lastPrinted>2017-05-31T13:42:00Z</cp:lastPrinted>
  <dcterms:created xsi:type="dcterms:W3CDTF">2017-05-31T13:57:00Z</dcterms:created>
  <dcterms:modified xsi:type="dcterms:W3CDTF">2017-06-08T17:55:00Z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0x0101001A96AE76FF0AF445BBE1551070140FCB00A2B36518CE537447843DCD19A9D9959E</vt:lpwstr>
  </property>
</Properties>
</file>